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3" w:rsidRPr="00F551AF" w:rsidRDefault="00215D63" w:rsidP="00215D63">
      <w:pPr>
        <w:pStyle w:val="ListParagraph"/>
        <w:tabs>
          <w:tab w:val="left" w:pos="7575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551AF">
        <w:rPr>
          <w:rFonts w:ascii="Times New Roman" w:hAnsi="Times New Roman"/>
          <w:b/>
          <w:sz w:val="28"/>
          <w:szCs w:val="28"/>
        </w:rPr>
        <w:t>SARI</w:t>
      </w:r>
    </w:p>
    <w:p w:rsidR="00215D63" w:rsidRDefault="00215D63" w:rsidP="00215D63">
      <w:pPr>
        <w:pStyle w:val="ListParagraph"/>
        <w:tabs>
          <w:tab w:val="left" w:pos="7575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215D63" w:rsidRPr="00F551AF" w:rsidRDefault="00215D63" w:rsidP="00215D63">
      <w:pPr>
        <w:pStyle w:val="ListParagraph"/>
        <w:tabs>
          <w:tab w:val="left" w:pos="75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614A3">
        <w:rPr>
          <w:rFonts w:ascii="Times New Roman" w:hAnsi="Times New Roman"/>
          <w:b/>
          <w:sz w:val="24"/>
          <w:szCs w:val="24"/>
        </w:rPr>
        <w:t>Dwi</w:t>
      </w:r>
      <w:proofErr w:type="spellEnd"/>
      <w:r w:rsidRPr="005614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b/>
          <w:sz w:val="24"/>
          <w:szCs w:val="24"/>
        </w:rPr>
        <w:t>Yunihapsari</w:t>
      </w:r>
      <w:proofErr w:type="spellEnd"/>
      <w:r w:rsidRPr="005614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b/>
          <w:sz w:val="24"/>
          <w:szCs w:val="24"/>
        </w:rPr>
        <w:t>Wulandari</w:t>
      </w:r>
      <w:proofErr w:type="spellEnd"/>
      <w:r w:rsidRPr="005614A3">
        <w:rPr>
          <w:rFonts w:ascii="Times New Roman" w:hAnsi="Times New Roman"/>
          <w:b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Penatausahaan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Persediaan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arang </w:t>
      </w:r>
      <w:r w:rsidRPr="005614A3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ilik </w:t>
      </w:r>
      <w:r w:rsidRPr="005614A3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egara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Menunjang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Kelancaran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Kantor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Bea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614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14A3">
        <w:rPr>
          <w:rFonts w:ascii="Times New Roman" w:hAnsi="Times New Roman"/>
          <w:i/>
          <w:sz w:val="24"/>
          <w:szCs w:val="24"/>
        </w:rPr>
        <w:t>Cukai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Pembimbing Trisni Suryarini, S.E., M.Si., Akt.</w:t>
      </w:r>
    </w:p>
    <w:p w:rsidR="00215D63" w:rsidRDefault="00215D63" w:rsidP="00215D63">
      <w:pPr>
        <w:pStyle w:val="ListParagraph"/>
        <w:tabs>
          <w:tab w:val="left" w:pos="7575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15D63" w:rsidRDefault="00215D63" w:rsidP="00215D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51AF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F551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1AF">
        <w:rPr>
          <w:rFonts w:ascii="Times New Roman" w:hAnsi="Times New Roman"/>
          <w:b/>
          <w:sz w:val="24"/>
          <w:szCs w:val="24"/>
        </w:rPr>
        <w:t>Penatausahaan</w:t>
      </w:r>
      <w:proofErr w:type="spellEnd"/>
      <w:r w:rsidRPr="00F551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1AF">
        <w:rPr>
          <w:rFonts w:ascii="Times New Roman" w:hAnsi="Times New Roman"/>
          <w:b/>
          <w:sz w:val="24"/>
          <w:szCs w:val="24"/>
        </w:rPr>
        <w:t>Persediaan</w:t>
      </w:r>
      <w:proofErr w:type="spellEnd"/>
      <w:r w:rsidRPr="00F551AF">
        <w:rPr>
          <w:rFonts w:ascii="Times New Roman" w:hAnsi="Times New Roman"/>
          <w:b/>
          <w:sz w:val="24"/>
          <w:szCs w:val="24"/>
        </w:rPr>
        <w:t xml:space="preserve"> B</w:t>
      </w:r>
      <w:r w:rsidRPr="00F551AF">
        <w:rPr>
          <w:rFonts w:ascii="Times New Roman" w:hAnsi="Times New Roman"/>
          <w:b/>
          <w:sz w:val="24"/>
          <w:szCs w:val="24"/>
          <w:lang w:val="id-ID"/>
        </w:rPr>
        <w:t xml:space="preserve">arang </w:t>
      </w:r>
      <w:r w:rsidRPr="00F551AF">
        <w:rPr>
          <w:rFonts w:ascii="Times New Roman" w:hAnsi="Times New Roman"/>
          <w:b/>
          <w:sz w:val="24"/>
          <w:szCs w:val="24"/>
        </w:rPr>
        <w:t>M</w:t>
      </w:r>
      <w:r w:rsidRPr="00F551AF">
        <w:rPr>
          <w:rFonts w:ascii="Times New Roman" w:hAnsi="Times New Roman"/>
          <w:b/>
          <w:sz w:val="24"/>
          <w:szCs w:val="24"/>
          <w:lang w:val="id-ID"/>
        </w:rPr>
        <w:t xml:space="preserve">ilik </w:t>
      </w:r>
      <w:r w:rsidRPr="00F551AF">
        <w:rPr>
          <w:rFonts w:ascii="Times New Roman" w:hAnsi="Times New Roman"/>
          <w:b/>
          <w:sz w:val="24"/>
          <w:szCs w:val="24"/>
        </w:rPr>
        <w:t>N</w:t>
      </w:r>
      <w:r w:rsidRPr="00F551AF">
        <w:rPr>
          <w:rFonts w:ascii="Times New Roman" w:hAnsi="Times New Roman"/>
          <w:b/>
          <w:sz w:val="24"/>
          <w:szCs w:val="24"/>
          <w:lang w:val="id-ID"/>
        </w:rPr>
        <w:t>egara</w:t>
      </w:r>
    </w:p>
    <w:p w:rsidR="00215D63" w:rsidRPr="00215D63" w:rsidRDefault="00215D63" w:rsidP="00215D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5D63" w:rsidRPr="007E6522" w:rsidRDefault="00215D63" w:rsidP="00215D63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Sistem Penatausahaan Persediaan pada KPPBC TMP Tanjung Emas menganut pada peraturan Menteri Keuangan Nomor: 113/PMK.01/2006 tentang Pedoman Penatausahaan Persediaan di Lingkungan Departemen Keuangan. T</w:t>
      </w:r>
      <w:r w:rsidRPr="00AE33F8">
        <w:rPr>
          <w:rFonts w:ascii="Times New Roman" w:hAnsi="Times New Roman"/>
          <w:sz w:val="24"/>
          <w:szCs w:val="24"/>
          <w:lang w:val="id-ID"/>
        </w:rPr>
        <w:t>ujuan penatausahaan persediaan adalah</w:t>
      </w:r>
      <w:r w:rsidRPr="00AE33F8">
        <w:rPr>
          <w:rFonts w:ascii="Times New Roman" w:hAnsi="Times New Roman"/>
          <w:sz w:val="24"/>
          <w:szCs w:val="24"/>
        </w:rPr>
        <w:t xml:space="preserve"> m</w:t>
      </w:r>
      <w:r w:rsidRPr="00AE33F8">
        <w:rPr>
          <w:rFonts w:ascii="Times New Roman" w:hAnsi="Times New Roman"/>
          <w:sz w:val="24"/>
          <w:szCs w:val="24"/>
          <w:lang w:val="id-ID"/>
        </w:rPr>
        <w:t>enyediakan informasi yang akurat dan tepat waktu tentang persediaan</w:t>
      </w:r>
      <w:r w:rsidRPr="00AE33F8">
        <w:rPr>
          <w:rFonts w:ascii="Times New Roman" w:hAnsi="Times New Roman"/>
          <w:sz w:val="24"/>
          <w:szCs w:val="24"/>
        </w:rPr>
        <w:t>, m</w:t>
      </w:r>
      <w:r w:rsidRPr="00AE33F8">
        <w:rPr>
          <w:rFonts w:ascii="Times New Roman" w:hAnsi="Times New Roman"/>
          <w:sz w:val="24"/>
          <w:szCs w:val="24"/>
          <w:lang w:val="id-ID"/>
        </w:rPr>
        <w:t>engamankan transaksi persediaan</w:t>
      </w:r>
      <w:r w:rsidRPr="00AE33F8">
        <w:rPr>
          <w:rFonts w:ascii="Times New Roman" w:hAnsi="Times New Roman"/>
          <w:sz w:val="24"/>
          <w:szCs w:val="24"/>
        </w:rPr>
        <w:t>, m</w:t>
      </w:r>
      <w:r w:rsidRPr="00AE33F8">
        <w:rPr>
          <w:rFonts w:ascii="Times New Roman" w:hAnsi="Times New Roman"/>
          <w:sz w:val="24"/>
          <w:szCs w:val="24"/>
          <w:lang w:val="id-ID"/>
        </w:rPr>
        <w:t>endukung penyelenggaraan SAPP yang menghasilkan informasi persediaan</w:t>
      </w:r>
      <w:r>
        <w:rPr>
          <w:rFonts w:ascii="Times New Roman" w:hAnsi="Times New Roman"/>
          <w:sz w:val="24"/>
          <w:szCs w:val="24"/>
          <w:lang w:val="id-ID"/>
        </w:rPr>
        <w:t xml:space="preserve"> barang milik negara. P</w:t>
      </w:r>
      <w:r>
        <w:rPr>
          <w:rFonts w:ascii="Times New Roman" w:hAnsi="Times New Roman"/>
          <w:sz w:val="24"/>
          <w:szCs w:val="24"/>
          <w:lang w:val="sv-SE"/>
        </w:rPr>
        <w:t>elaksanaan prosedur penatausahaan persediaan</w:t>
      </w:r>
      <w:r>
        <w:rPr>
          <w:rFonts w:ascii="Times New Roman" w:hAnsi="Times New Roman"/>
          <w:sz w:val="24"/>
          <w:szCs w:val="24"/>
          <w:lang w:val="id-ID"/>
        </w:rPr>
        <w:t xml:space="preserve"> di KPPBC TMP</w:t>
      </w:r>
      <w:r>
        <w:rPr>
          <w:rFonts w:ascii="Times New Roman" w:hAnsi="Times New Roman"/>
          <w:sz w:val="24"/>
          <w:szCs w:val="24"/>
          <w:lang w:val="sv-SE"/>
        </w:rPr>
        <w:t xml:space="preserve"> Tanjung Emas tidak sepenuhnya </w:t>
      </w:r>
      <w:r>
        <w:rPr>
          <w:rFonts w:ascii="Times New Roman" w:hAnsi="Times New Roman"/>
          <w:sz w:val="24"/>
          <w:szCs w:val="24"/>
          <w:lang w:val="id-ID"/>
        </w:rPr>
        <w:t>di</w:t>
      </w:r>
      <w:r>
        <w:rPr>
          <w:rFonts w:ascii="Times New Roman" w:hAnsi="Times New Roman"/>
          <w:sz w:val="24"/>
          <w:szCs w:val="24"/>
          <w:lang w:val="sv-SE"/>
        </w:rPr>
        <w:t>jalanka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 xml:space="preserve"> sesuai dengan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sv-SE"/>
        </w:rPr>
        <w:t>eraturan</w:t>
      </w:r>
      <w:r>
        <w:rPr>
          <w:rFonts w:ascii="Times New Roman" w:hAnsi="Times New Roman"/>
          <w:sz w:val="24"/>
          <w:szCs w:val="24"/>
          <w:lang w:val="id-ID"/>
        </w:rPr>
        <w:t>. Oleh sebab itu, u</w:t>
      </w:r>
      <w:r>
        <w:rPr>
          <w:rFonts w:ascii="Times New Roman" w:hAnsi="Times New Roman"/>
          <w:sz w:val="24"/>
          <w:szCs w:val="24"/>
          <w:lang w:val="sv-SE"/>
        </w:rPr>
        <w:t>ntuk menunjang kelancaran, KPPBC TMP Tanjung Emas Semarang harus mempunyai sistem penatausahaan persediaan yang tepat. Sistem penatausahaan persediaan yang tepat itu sebaiknya sesuai dengan peraturan perundang-undangan yang mengatur tentang persediaan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15D63" w:rsidRDefault="00215D63" w:rsidP="00215D63">
      <w:pPr>
        <w:pStyle w:val="ListParagraph"/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pengumpulan data yang digunakan yaitu dengan metode wawancara, observasi, dan dokumentasi, sedangkan metode penulisan ini menggunakan metode diskriptif kualitatif. Metode analisis data yang digunakan yaitu dengan analisis kualitatif.</w:t>
      </w:r>
    </w:p>
    <w:p w:rsidR="00215D63" w:rsidRDefault="00215D63" w:rsidP="00215D63">
      <w:pPr>
        <w:tabs>
          <w:tab w:val="left" w:pos="216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 menunjukkan bahwa S</w:t>
      </w:r>
      <w:proofErr w:type="spellStart"/>
      <w:r>
        <w:rPr>
          <w:rFonts w:ascii="Times New Roman" w:hAnsi="Times New Roman"/>
          <w:sz w:val="24"/>
          <w:szCs w:val="24"/>
        </w:rPr>
        <w:t>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penatausahaan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KPPBC TMP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6E1">
        <w:rPr>
          <w:rFonts w:ascii="Times New Roman" w:hAnsi="Times New Roman"/>
          <w:sz w:val="24"/>
          <w:szCs w:val="24"/>
        </w:rPr>
        <w:t>ternyata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dijumpai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beberapa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7216E1">
        <w:rPr>
          <w:rFonts w:ascii="Times New Roman" w:hAnsi="Times New Roman"/>
          <w:sz w:val="24"/>
          <w:szCs w:val="24"/>
        </w:rPr>
        <w:t>ini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penatausahaan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persediaannya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tidak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sepenuhnya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dijalank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113/PMK.01/2006</w:t>
      </w:r>
      <w:r w:rsidRPr="007216E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6E1">
        <w:rPr>
          <w:rFonts w:ascii="Times New Roman" w:hAnsi="Times New Roman"/>
          <w:sz w:val="24"/>
          <w:szCs w:val="24"/>
        </w:rPr>
        <w:t>menjadi</w:t>
      </w:r>
      <w:proofErr w:type="spellEnd"/>
      <w:r w:rsidRPr="00721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1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Salah satu dari permasalahan tersebut adalah dalam melakukan pemeriksaan dan penerimaan barang,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D63" w:rsidRPr="007A7F5E" w:rsidRDefault="00215D63" w:rsidP="00215D63">
      <w:pPr>
        <w:tabs>
          <w:tab w:val="left" w:pos="216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Dari data dan fakta yang penulis peroleh selama penelitian, dapat disimpulkan bahwa dalam melaksanakan prosedur-prosedur penatausahaan persediaan, KPPBC TMP </w:t>
      </w:r>
      <w:proofErr w:type="spellStart"/>
      <w:r w:rsidRPr="00172995">
        <w:rPr>
          <w:rFonts w:ascii="Times New Roman" w:hAnsi="Times New Roman"/>
          <w:sz w:val="24"/>
          <w:szCs w:val="24"/>
        </w:rPr>
        <w:t>Tanjung</w:t>
      </w:r>
      <w:proofErr w:type="spellEnd"/>
      <w:r w:rsidRPr="00172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995">
        <w:rPr>
          <w:rFonts w:ascii="Times New Roman" w:hAnsi="Times New Roman"/>
          <w:sz w:val="24"/>
          <w:szCs w:val="24"/>
        </w:rPr>
        <w:t>Emas</w:t>
      </w:r>
      <w:proofErr w:type="spellEnd"/>
      <w:r w:rsidRPr="00172995">
        <w:rPr>
          <w:rFonts w:ascii="Times New Roman" w:hAnsi="Times New Roman"/>
          <w:sz w:val="24"/>
          <w:szCs w:val="24"/>
        </w:rPr>
        <w:t xml:space="preserve"> Semarang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masih belum tepat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masih terdapat beberapa prosedur yang tidak dijalankan sesuai dengan Peraturan Menteri Keungan Nomor: 113/PMK.01/2006 yang menjadi dasar hukumnya.</w:t>
      </w:r>
    </w:p>
    <w:p w:rsidR="00215D63" w:rsidRDefault="00215D63" w:rsidP="00215D6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00A2E" w:rsidRDefault="00000A2E"/>
    <w:sectPr w:rsidR="00000A2E" w:rsidSect="0000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D63"/>
    <w:rsid w:val="00000A2E"/>
    <w:rsid w:val="0021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UPTPerpustakaan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2012-11-05T02:26:00Z</dcterms:created>
  <dcterms:modified xsi:type="dcterms:W3CDTF">2012-11-05T02:26:00Z</dcterms:modified>
</cp:coreProperties>
</file>