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9B" w:rsidRPr="00CD4B54" w:rsidRDefault="00D4049B" w:rsidP="00D4049B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B54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4049B" w:rsidRPr="00CD4B54" w:rsidRDefault="00D4049B" w:rsidP="00D4049B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49B" w:rsidRPr="00CD4B54" w:rsidRDefault="00D4049B" w:rsidP="00D4049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B54">
        <w:rPr>
          <w:rFonts w:ascii="Times New Roman" w:hAnsi="Times New Roman" w:cs="Times New Roman"/>
          <w:b/>
          <w:sz w:val="24"/>
          <w:szCs w:val="24"/>
          <w:lang w:val="id-ID"/>
        </w:rPr>
        <w:t>Andri Stevia Hanggartomi</w:t>
      </w:r>
      <w:r w:rsidRPr="00CD4B5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D4B54">
        <w:rPr>
          <w:rFonts w:ascii="Times New Roman" w:hAnsi="Times New Roman" w:cs="Times New Roman"/>
          <w:b/>
          <w:sz w:val="24"/>
          <w:szCs w:val="24"/>
        </w:rPr>
        <w:t>20</w:t>
      </w:r>
      <w:r w:rsidRPr="00CD4B54">
        <w:rPr>
          <w:rFonts w:ascii="Times New Roman" w:hAnsi="Times New Roman" w:cs="Times New Roman"/>
          <w:b/>
          <w:sz w:val="24"/>
          <w:szCs w:val="24"/>
          <w:lang w:val="id-ID"/>
        </w:rPr>
        <w:t>12</w:t>
      </w:r>
      <w:r w:rsidRPr="00CD4B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B54">
        <w:rPr>
          <w:rFonts w:ascii="Times New Roman" w:hAnsi="Times New Roman" w:cs="Times New Roman"/>
          <w:b/>
          <w:sz w:val="24"/>
          <w:szCs w:val="24"/>
          <w:lang w:val="id-ID"/>
        </w:rPr>
        <w:t xml:space="preserve">Efektivitas Penggunaan Alat Peraga Pompa Injeksi Tipe VE Distributor Terhadap Hasil Belajar </w:t>
      </w:r>
      <w:proofErr w:type="spellStart"/>
      <w:r w:rsidRPr="00CD4B54">
        <w:rPr>
          <w:rFonts w:ascii="Times New Roman" w:hAnsi="Times New Roman" w:cs="Times New Roman"/>
          <w:b/>
          <w:sz w:val="24"/>
          <w:szCs w:val="24"/>
        </w:rPr>
        <w:t>Praktik</w:t>
      </w:r>
      <w:proofErr w:type="spellEnd"/>
      <w:r w:rsidRPr="00CD4B54">
        <w:rPr>
          <w:rFonts w:ascii="Times New Roman" w:hAnsi="Times New Roman" w:cs="Times New Roman"/>
          <w:b/>
          <w:sz w:val="24"/>
          <w:szCs w:val="24"/>
        </w:rPr>
        <w:t xml:space="preserve"> Motor </w:t>
      </w:r>
      <w:proofErr w:type="spellStart"/>
      <w:r w:rsidRPr="00CD4B54">
        <w:rPr>
          <w:rFonts w:ascii="Times New Roman" w:hAnsi="Times New Roman" w:cs="Times New Roman"/>
          <w:b/>
          <w:sz w:val="24"/>
          <w:szCs w:val="24"/>
        </w:rPr>
        <w:t>Bensin</w:t>
      </w:r>
      <w:proofErr w:type="spellEnd"/>
      <w:r w:rsidRPr="00CD4B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B54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D4B54">
        <w:rPr>
          <w:rFonts w:ascii="Times New Roman" w:hAnsi="Times New Roman" w:cs="Times New Roman"/>
          <w:b/>
          <w:sz w:val="24"/>
          <w:szCs w:val="24"/>
        </w:rPr>
        <w:t xml:space="preserve"> Diesel</w:t>
      </w:r>
      <w:r w:rsidRPr="00CD4B54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proofErr w:type="gramEnd"/>
      <w:r w:rsidRPr="00CD4B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D4B54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 w:rsidRPr="00CD4B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B54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CD4B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B54">
        <w:rPr>
          <w:rFonts w:ascii="Times New Roman" w:hAnsi="Times New Roman" w:cs="Times New Roman"/>
          <w:b/>
          <w:sz w:val="24"/>
          <w:szCs w:val="24"/>
        </w:rPr>
        <w:t>Mesin</w:t>
      </w:r>
      <w:proofErr w:type="spellEnd"/>
      <w:r w:rsidRPr="00CD4B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B54">
        <w:rPr>
          <w:rFonts w:ascii="Times New Roman" w:hAnsi="Times New Roman" w:cs="Times New Roman"/>
          <w:b/>
          <w:sz w:val="24"/>
          <w:szCs w:val="24"/>
        </w:rPr>
        <w:t>Fakutas</w:t>
      </w:r>
      <w:proofErr w:type="spellEnd"/>
      <w:r w:rsidRPr="00CD4B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B54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CD4B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B54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CD4B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B54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CD4B54">
        <w:rPr>
          <w:rFonts w:ascii="Times New Roman" w:hAnsi="Times New Roman" w:cs="Times New Roman"/>
          <w:b/>
          <w:sz w:val="24"/>
          <w:szCs w:val="24"/>
        </w:rPr>
        <w:t xml:space="preserve"> Semarang.</w:t>
      </w:r>
      <w:proofErr w:type="gramEnd"/>
      <w:r w:rsidRPr="00CD4B54">
        <w:rPr>
          <w:rFonts w:ascii="Times New Roman" w:hAnsi="Times New Roman" w:cs="Times New Roman"/>
          <w:b/>
          <w:sz w:val="24"/>
          <w:szCs w:val="24"/>
        </w:rPr>
        <w:t xml:space="preserve"> Drs. </w:t>
      </w:r>
      <w:r w:rsidRPr="00CD4B54">
        <w:rPr>
          <w:rFonts w:ascii="Times New Roman" w:hAnsi="Times New Roman" w:cs="Times New Roman"/>
          <w:b/>
          <w:sz w:val="24"/>
          <w:szCs w:val="24"/>
          <w:lang w:val="id-ID"/>
        </w:rPr>
        <w:t>Winarno D Rahardjo</w:t>
      </w:r>
      <w:r w:rsidRPr="00CD4B54">
        <w:rPr>
          <w:rFonts w:ascii="Times New Roman" w:hAnsi="Times New Roman" w:cs="Times New Roman"/>
          <w:b/>
          <w:sz w:val="24"/>
          <w:szCs w:val="24"/>
        </w:rPr>
        <w:t>, M</w:t>
      </w:r>
      <w:r w:rsidRPr="00CD4B54">
        <w:rPr>
          <w:rFonts w:ascii="Times New Roman" w:hAnsi="Times New Roman" w:cs="Times New Roman"/>
          <w:b/>
          <w:sz w:val="24"/>
          <w:szCs w:val="24"/>
          <w:lang w:val="id-ID"/>
        </w:rPr>
        <w:t>.Pd</w:t>
      </w:r>
      <w:r w:rsidRPr="00CD4B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B54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D4B54">
        <w:rPr>
          <w:rFonts w:ascii="Times New Roman" w:hAnsi="Times New Roman" w:cs="Times New Roman"/>
          <w:b/>
          <w:sz w:val="24"/>
          <w:szCs w:val="24"/>
        </w:rPr>
        <w:t xml:space="preserve"> Drs. </w:t>
      </w:r>
      <w:r w:rsidRPr="00CD4B54">
        <w:rPr>
          <w:rFonts w:ascii="Times New Roman" w:hAnsi="Times New Roman" w:cs="Times New Roman"/>
          <w:b/>
          <w:sz w:val="24"/>
          <w:szCs w:val="24"/>
          <w:lang w:val="id-ID"/>
        </w:rPr>
        <w:t>Aris Budiyono</w:t>
      </w:r>
      <w:r w:rsidRPr="00CD4B54">
        <w:rPr>
          <w:rFonts w:ascii="Times New Roman" w:hAnsi="Times New Roman" w:cs="Times New Roman"/>
          <w:b/>
          <w:sz w:val="24"/>
          <w:szCs w:val="24"/>
        </w:rPr>
        <w:t>, M</w:t>
      </w:r>
      <w:r w:rsidRPr="00CD4B54">
        <w:rPr>
          <w:rFonts w:ascii="Times New Roman" w:hAnsi="Times New Roman" w:cs="Times New Roman"/>
          <w:b/>
          <w:sz w:val="24"/>
          <w:szCs w:val="24"/>
          <w:lang w:val="id-ID"/>
        </w:rPr>
        <w:t>.T</w:t>
      </w:r>
      <w:r w:rsidRPr="00CD4B54">
        <w:rPr>
          <w:rFonts w:ascii="Times New Roman" w:hAnsi="Times New Roman" w:cs="Times New Roman"/>
          <w:b/>
          <w:sz w:val="24"/>
          <w:szCs w:val="24"/>
        </w:rPr>
        <w:t>.</w:t>
      </w:r>
    </w:p>
    <w:p w:rsidR="00D4049B" w:rsidRPr="00CD4B54" w:rsidRDefault="00D4049B" w:rsidP="00D4049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49B" w:rsidRPr="00CD4B54" w:rsidRDefault="00D4049B" w:rsidP="00D404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Permasalahan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diangkat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(1) </w:t>
      </w:r>
      <w:r w:rsidRPr="00CD4B54">
        <w:rPr>
          <w:rFonts w:ascii="Times New Roman" w:hAnsi="Times New Roman" w:cs="Times New Roman"/>
          <w:sz w:val="24"/>
          <w:szCs w:val="24"/>
          <w:lang w:val="id-ID"/>
        </w:rPr>
        <w:t xml:space="preserve">Bagaimana desain alat peraga pompa injeksi tipe </w:t>
      </w:r>
      <w:r w:rsidRPr="00CD4B54">
        <w:rPr>
          <w:rFonts w:ascii="Times New Roman" w:hAnsi="Times New Roman" w:cs="Times New Roman"/>
          <w:i/>
          <w:sz w:val="24"/>
          <w:szCs w:val="24"/>
          <w:lang w:val="id-ID"/>
        </w:rPr>
        <w:t>VE distributor</w:t>
      </w:r>
      <w:r w:rsidRPr="00CD4B54">
        <w:rPr>
          <w:rFonts w:ascii="Times New Roman" w:hAnsi="Times New Roman" w:cs="Times New Roman"/>
          <w:sz w:val="24"/>
          <w:szCs w:val="24"/>
          <w:lang w:val="id-ID"/>
        </w:rPr>
        <w:t xml:space="preserve"> yang dapat berfungsi dengan sebenarnya</w:t>
      </w:r>
      <w:r w:rsidRPr="00CD4B54">
        <w:rPr>
          <w:rFonts w:ascii="Times New Roman" w:hAnsi="Times New Roman" w:cs="Times New Roman"/>
          <w:sz w:val="24"/>
          <w:szCs w:val="24"/>
        </w:rPr>
        <w:t>,</w:t>
      </w:r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(2)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Apakah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alat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peraga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pompa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injeksi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tipe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CD4B54">
        <w:rPr>
          <w:rFonts w:ascii="Times New Roman" w:hAnsi="Times New Roman" w:cs="Times New Roman"/>
          <w:i/>
          <w:sz w:val="24"/>
          <w:szCs w:val="24"/>
          <w:lang w:eastAsia="id-ID"/>
        </w:rPr>
        <w:t>VE distributor</w:t>
      </w:r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efektif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digunakan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proses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pembelajaran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praktik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motor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bensin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diesel</w:t>
      </w:r>
      <w:r w:rsidRPr="00CD4B54">
        <w:rPr>
          <w:rFonts w:ascii="Times New Roman" w:hAnsi="Times New Roman" w:cs="Times New Roman"/>
          <w:sz w:val="24"/>
          <w:szCs w:val="24"/>
        </w:rPr>
        <w:t xml:space="preserve">, (3) </w:t>
      </w:r>
      <w:r w:rsidRPr="00CD4B54">
        <w:rPr>
          <w:rFonts w:ascii="Times New Roman" w:hAnsi="Times New Roman" w:cs="Times New Roman"/>
          <w:sz w:val="24"/>
          <w:szCs w:val="24"/>
          <w:lang w:val="sv-SE"/>
        </w:rPr>
        <w:t xml:space="preserve">Apakah hasil belajar mahasiswa yang menggunakan alat peraga pompa injeksi tipe </w:t>
      </w:r>
      <w:r w:rsidRPr="00CD4B54">
        <w:rPr>
          <w:rFonts w:ascii="Times New Roman" w:hAnsi="Times New Roman" w:cs="Times New Roman"/>
          <w:i/>
          <w:sz w:val="24"/>
          <w:szCs w:val="24"/>
          <w:lang w:val="sv-SE"/>
        </w:rPr>
        <w:t>VE</w:t>
      </w:r>
      <w:r w:rsidRPr="00CD4B5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CD4B54">
        <w:rPr>
          <w:rFonts w:ascii="Times New Roman" w:hAnsi="Times New Roman" w:cs="Times New Roman"/>
          <w:i/>
          <w:sz w:val="24"/>
          <w:szCs w:val="24"/>
          <w:lang w:val="sv-SE"/>
        </w:rPr>
        <w:t>distributor</w:t>
      </w:r>
      <w:r w:rsidRPr="00CD4B54">
        <w:rPr>
          <w:rFonts w:ascii="Times New Roman" w:hAnsi="Times New Roman" w:cs="Times New Roman"/>
          <w:sz w:val="24"/>
          <w:szCs w:val="24"/>
          <w:lang w:val="sv-SE"/>
        </w:rPr>
        <w:t xml:space="preserve"> lebih baik dibandingkan dengan hasil belajar mahasiswa tanpa menggunakan alat peraga pompa injeksi tipe </w:t>
      </w:r>
      <w:r w:rsidRPr="00CD4B54">
        <w:rPr>
          <w:rFonts w:ascii="Times New Roman" w:hAnsi="Times New Roman" w:cs="Times New Roman"/>
          <w:i/>
          <w:sz w:val="24"/>
          <w:szCs w:val="24"/>
          <w:lang w:val="sv-SE"/>
        </w:rPr>
        <w:t>VE distributor</w:t>
      </w:r>
      <w:r w:rsidRPr="00CD4B5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C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bertujuan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mengetahui apakah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mahasiswa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menggunakan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alat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peraga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pompa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injeksi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tipe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CD4B54">
        <w:rPr>
          <w:rFonts w:ascii="Times New Roman" w:hAnsi="Times New Roman" w:cs="Times New Roman"/>
          <w:i/>
          <w:sz w:val="24"/>
          <w:szCs w:val="24"/>
          <w:lang w:eastAsia="id-ID"/>
        </w:rPr>
        <w:t>VE distributor</w:t>
      </w:r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lebih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baik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dibandingkan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mahasiswa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tanpa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menggunakan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alat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peraga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pompa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injeksi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  <w:lang w:eastAsia="id-ID"/>
        </w:rPr>
        <w:t>tipe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CD4B54">
        <w:rPr>
          <w:rFonts w:ascii="Times New Roman" w:hAnsi="Times New Roman" w:cs="Times New Roman"/>
          <w:i/>
          <w:sz w:val="24"/>
          <w:szCs w:val="24"/>
          <w:lang w:eastAsia="id-ID"/>
        </w:rPr>
        <w:t>VE distributor</w:t>
      </w:r>
      <w:r w:rsidRPr="00CD4B54"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End"/>
    </w:p>
    <w:p w:rsidR="00D4049B" w:rsidRPr="00CD4B54" w:rsidRDefault="00D4049B" w:rsidP="00D404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CD4B5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D4B54">
        <w:rPr>
          <w:rFonts w:ascii="Times New Roman" w:hAnsi="Times New Roman" w:cs="Times New Roman"/>
          <w:sz w:val="24"/>
          <w:szCs w:val="24"/>
        </w:rPr>
        <w:t xml:space="preserve"> </w:t>
      </w:r>
      <w:r w:rsidRPr="00CD4B54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CD4B54">
        <w:rPr>
          <w:rFonts w:ascii="Times New Roman" w:hAnsi="Times New Roman" w:cs="Times New Roman"/>
          <w:sz w:val="24"/>
          <w:szCs w:val="24"/>
        </w:rPr>
        <w:t>odel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val="id-ID"/>
        </w:rPr>
        <w:t xml:space="preserve"> dengan pola </w:t>
      </w:r>
      <w:r w:rsidRPr="00CD4B54"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 w:rsidRPr="00CD4B54">
        <w:rPr>
          <w:rFonts w:ascii="Times New Roman" w:hAnsi="Times New Roman" w:cs="Times New Roman"/>
          <w:i/>
          <w:sz w:val="24"/>
          <w:szCs w:val="24"/>
        </w:rPr>
        <w:t xml:space="preserve">retest-Posttest </w:t>
      </w:r>
      <w:r w:rsidRPr="00CD4B54">
        <w:rPr>
          <w:rFonts w:ascii="Times New Roman" w:hAnsi="Times New Roman" w:cs="Times New Roman"/>
          <w:i/>
          <w:sz w:val="24"/>
          <w:szCs w:val="24"/>
          <w:lang w:val="id-ID"/>
        </w:rPr>
        <w:t xml:space="preserve">Control Group </w:t>
      </w:r>
      <w:r w:rsidRPr="00CD4B54">
        <w:rPr>
          <w:rFonts w:ascii="Times New Roman" w:hAnsi="Times New Roman" w:cs="Times New Roman"/>
          <w:i/>
          <w:sz w:val="24"/>
          <w:szCs w:val="24"/>
        </w:rPr>
        <w:t>Design</w:t>
      </w:r>
      <w:r w:rsidRPr="00CD4B54">
        <w:rPr>
          <w:rFonts w:ascii="Times New Roman" w:hAnsi="Times New Roman" w:cs="Times New Roman"/>
          <w:sz w:val="24"/>
          <w:szCs w:val="24"/>
        </w:rPr>
        <w:t xml:space="preserve">, </w:t>
      </w:r>
      <w:r w:rsidRPr="00CD4B54">
        <w:rPr>
          <w:rFonts w:ascii="Times New Roman" w:hAnsi="Times New Roman" w:cs="Times New Roman"/>
          <w:sz w:val="24"/>
          <w:szCs w:val="24"/>
          <w:lang w:val="id-ID"/>
        </w:rPr>
        <w:t>menggunakan tes sebagai alat pengumpul data penelitian</w:t>
      </w:r>
      <w:r w:rsidRPr="00CD4B54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proofErr w:type="gramEnd"/>
      <w:r w:rsidRPr="00CD4B54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C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C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C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D4B54">
        <w:rPr>
          <w:rFonts w:ascii="Times New Roman" w:hAnsi="Times New Roman" w:cs="Times New Roman"/>
          <w:sz w:val="24"/>
          <w:szCs w:val="24"/>
        </w:rPr>
        <w:t xml:space="preserve"> Semarang </w:t>
      </w:r>
      <w:proofErr w:type="spellStart"/>
      <w:r w:rsidRPr="00CD4B5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C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C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C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CD4B54">
        <w:rPr>
          <w:rFonts w:ascii="Times New Roman" w:hAnsi="Times New Roman" w:cs="Times New Roman"/>
          <w:sz w:val="24"/>
          <w:szCs w:val="24"/>
        </w:rPr>
        <w:t xml:space="preserve"> </w:t>
      </w:r>
      <w:r w:rsidRPr="00CD4B54">
        <w:rPr>
          <w:rFonts w:ascii="Times New Roman" w:hAnsi="Times New Roman" w:cs="Times New Roman"/>
          <w:sz w:val="24"/>
          <w:szCs w:val="24"/>
          <w:lang w:val="id-ID"/>
        </w:rPr>
        <w:t xml:space="preserve">Motor Bensin dan Diesel </w:t>
      </w:r>
      <w:r w:rsidRPr="00CD4B54">
        <w:rPr>
          <w:rFonts w:ascii="Times New Roman" w:hAnsi="Times New Roman" w:cs="Times New Roman"/>
          <w:sz w:val="24"/>
          <w:szCs w:val="24"/>
        </w:rPr>
        <w:t xml:space="preserve">semester </w:t>
      </w:r>
      <w:proofErr w:type="spellStart"/>
      <w:r w:rsidRPr="00CD4B54">
        <w:rPr>
          <w:rFonts w:ascii="Times New Roman" w:hAnsi="Times New Roman" w:cs="Times New Roman"/>
          <w:sz w:val="24"/>
          <w:szCs w:val="24"/>
        </w:rPr>
        <w:t>genap</w:t>
      </w:r>
      <w:proofErr w:type="spellEnd"/>
      <w:r w:rsidRPr="00CD4B54">
        <w:rPr>
          <w:rFonts w:ascii="Times New Roman" w:hAnsi="Times New Roman" w:cs="Times New Roman"/>
          <w:sz w:val="24"/>
          <w:szCs w:val="24"/>
        </w:rPr>
        <w:t xml:space="preserve"> 2011/2012 </w:t>
      </w:r>
      <w:r w:rsidRPr="00CD4B54">
        <w:rPr>
          <w:rFonts w:ascii="Times New Roman" w:hAnsi="Times New Roman" w:cs="Times New Roman"/>
          <w:sz w:val="24"/>
          <w:szCs w:val="24"/>
          <w:lang w:val="id-ID"/>
        </w:rPr>
        <w:t>yang terdiri dari 4 kelas/ rombel dengan jumlah 91 mahasiswa</w:t>
      </w:r>
      <w:r w:rsidRPr="00CD4B54">
        <w:rPr>
          <w:rFonts w:ascii="Times New Roman" w:hAnsi="Times New Roman" w:cs="Times New Roman"/>
          <w:sz w:val="24"/>
          <w:szCs w:val="24"/>
        </w:rPr>
        <w:t>.</w:t>
      </w:r>
      <w:r w:rsidRPr="00CD4B54">
        <w:rPr>
          <w:rFonts w:ascii="Times New Roman" w:hAnsi="Times New Roman" w:cs="Times New Roman"/>
          <w:sz w:val="24"/>
          <w:szCs w:val="24"/>
          <w:lang w:val="id-ID"/>
        </w:rPr>
        <w:t xml:space="preserve"> Sampel diambil dengan metode </w:t>
      </w:r>
      <w:r w:rsidRPr="00CD4B54">
        <w:rPr>
          <w:rFonts w:ascii="Times New Roman" w:hAnsi="Times New Roman" w:cs="Times New Roman"/>
          <w:i/>
          <w:sz w:val="24"/>
          <w:szCs w:val="24"/>
        </w:rPr>
        <w:t>random</w:t>
      </w:r>
      <w:r w:rsidRPr="00CD4B54">
        <w:rPr>
          <w:rFonts w:ascii="Times New Roman" w:hAnsi="Times New Roman" w:cs="Times New Roman"/>
          <w:sz w:val="24"/>
          <w:szCs w:val="24"/>
          <w:lang w:val="id-ID"/>
        </w:rPr>
        <w:t xml:space="preserve">, kemudian diperoleh 2 rombel, 1 rombel sebagai kelompok kontrol </w:t>
      </w:r>
      <w:r w:rsidRPr="00CD4B5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D4B54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CD4B54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CD4B5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D4B54">
        <w:rPr>
          <w:rFonts w:ascii="Times New Roman" w:hAnsi="Times New Roman" w:cs="Times New Roman"/>
          <w:sz w:val="24"/>
          <w:szCs w:val="24"/>
        </w:rPr>
        <w:t xml:space="preserve"> </w:t>
      </w:r>
      <w:r w:rsidRPr="00CD4B54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Pr="00CD4B54">
        <w:rPr>
          <w:rFonts w:ascii="Times New Roman" w:hAnsi="Times New Roman" w:cs="Times New Roman"/>
          <w:sz w:val="24"/>
          <w:szCs w:val="24"/>
        </w:rPr>
        <w:t xml:space="preserve">1 </w:t>
      </w:r>
      <w:r w:rsidRPr="00CD4B54">
        <w:rPr>
          <w:rFonts w:ascii="Times New Roman" w:hAnsi="Times New Roman" w:cs="Times New Roman"/>
          <w:sz w:val="24"/>
          <w:szCs w:val="24"/>
          <w:lang w:val="id-ID"/>
        </w:rPr>
        <w:t>rombel sebagai kelompok eksperimen</w:t>
      </w:r>
      <w:r w:rsidRPr="00CD4B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4B54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CD4B54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CD4B5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D4B54">
        <w:rPr>
          <w:rFonts w:ascii="Times New Roman" w:hAnsi="Times New Roman" w:cs="Times New Roman"/>
          <w:sz w:val="24"/>
          <w:szCs w:val="24"/>
          <w:lang w:val="id-ID"/>
        </w:rPr>
        <w:t xml:space="preserve">. Kelompok kontrol akan memperoleh pembelajaran tanpa menggunakan alat peraga pompa injeksi tipe </w:t>
      </w:r>
      <w:r w:rsidRPr="00CD4B54">
        <w:rPr>
          <w:rFonts w:ascii="Times New Roman" w:hAnsi="Times New Roman" w:cs="Times New Roman"/>
          <w:i/>
          <w:sz w:val="24"/>
          <w:szCs w:val="24"/>
          <w:lang w:val="id-ID"/>
        </w:rPr>
        <w:t>VE distributor</w:t>
      </w:r>
      <w:r w:rsidRPr="00CD4B54">
        <w:rPr>
          <w:rFonts w:ascii="Times New Roman" w:hAnsi="Times New Roman" w:cs="Times New Roman"/>
          <w:sz w:val="24"/>
          <w:szCs w:val="24"/>
          <w:lang w:val="id-ID"/>
        </w:rPr>
        <w:t>, sedangkan kelompok eksperimen memperoleh pemb</w:t>
      </w:r>
      <w:r w:rsidRPr="00CD4B54">
        <w:rPr>
          <w:rFonts w:ascii="Times New Roman" w:hAnsi="Times New Roman" w:cs="Times New Roman"/>
          <w:sz w:val="24"/>
          <w:szCs w:val="24"/>
        </w:rPr>
        <w:t>e</w:t>
      </w:r>
      <w:r w:rsidRPr="00CD4B54">
        <w:rPr>
          <w:rFonts w:ascii="Times New Roman" w:hAnsi="Times New Roman" w:cs="Times New Roman"/>
          <w:sz w:val="24"/>
          <w:szCs w:val="24"/>
          <w:lang w:val="id-ID"/>
        </w:rPr>
        <w:t>lajaran</w:t>
      </w:r>
      <w:r w:rsidRPr="00CD4B54">
        <w:rPr>
          <w:rFonts w:ascii="Times New Roman" w:hAnsi="Times New Roman" w:cs="Times New Roman"/>
          <w:sz w:val="24"/>
          <w:szCs w:val="24"/>
        </w:rPr>
        <w:t xml:space="preserve"> </w:t>
      </w:r>
      <w:r w:rsidRPr="00CD4B54">
        <w:rPr>
          <w:rFonts w:ascii="Times New Roman" w:hAnsi="Times New Roman" w:cs="Times New Roman"/>
          <w:sz w:val="24"/>
          <w:szCs w:val="24"/>
          <w:lang w:val="id-ID"/>
        </w:rPr>
        <w:t>dengan menggunakan alat peraga pompa injeksi tipe</w:t>
      </w:r>
      <w:r w:rsidRPr="00CD4B54">
        <w:rPr>
          <w:rFonts w:ascii="Times New Roman" w:hAnsi="Times New Roman" w:cs="Times New Roman"/>
          <w:sz w:val="24"/>
          <w:szCs w:val="24"/>
        </w:rPr>
        <w:t xml:space="preserve"> </w:t>
      </w:r>
      <w:r w:rsidRPr="00CD4B54">
        <w:rPr>
          <w:rFonts w:ascii="Times New Roman" w:hAnsi="Times New Roman" w:cs="Times New Roman"/>
          <w:i/>
          <w:sz w:val="24"/>
          <w:szCs w:val="24"/>
          <w:lang w:val="id-ID"/>
        </w:rPr>
        <w:t>VE</w:t>
      </w:r>
      <w:r w:rsidRPr="00CD4B5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4B54">
        <w:rPr>
          <w:rFonts w:ascii="Times New Roman" w:hAnsi="Times New Roman" w:cs="Times New Roman"/>
          <w:i/>
          <w:sz w:val="24"/>
          <w:szCs w:val="24"/>
          <w:lang w:val="id-ID"/>
        </w:rPr>
        <w:t>distributor</w:t>
      </w:r>
      <w:r w:rsidRPr="00CD4B5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4049B" w:rsidRPr="00CD4B54" w:rsidRDefault="00D4049B" w:rsidP="00D404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D4B54">
        <w:rPr>
          <w:rFonts w:ascii="Times New Roman" w:hAnsi="Times New Roman" w:cs="Times New Roman"/>
          <w:sz w:val="24"/>
          <w:szCs w:val="24"/>
          <w:lang w:val="id-ID"/>
        </w:rPr>
        <w:t xml:space="preserve">Berdasarkan hasil </w:t>
      </w:r>
      <w:proofErr w:type="spellStart"/>
      <w:r w:rsidRPr="00CD4B5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D4B54">
        <w:rPr>
          <w:rFonts w:ascii="Times New Roman" w:hAnsi="Times New Roman" w:cs="Times New Roman"/>
          <w:sz w:val="24"/>
          <w:szCs w:val="24"/>
        </w:rPr>
        <w:t xml:space="preserve"> </w:t>
      </w:r>
      <w:r w:rsidRPr="00CD4B54">
        <w:rPr>
          <w:rFonts w:ascii="Times New Roman" w:hAnsi="Times New Roman" w:cs="Times New Roman"/>
          <w:sz w:val="24"/>
          <w:szCs w:val="24"/>
          <w:lang w:val="id-ID"/>
        </w:rPr>
        <w:t xml:space="preserve">yang diperoleh, bahwa rata-rata hasil belajar </w:t>
      </w:r>
      <w:r w:rsidRPr="00CD4B54">
        <w:rPr>
          <w:rFonts w:ascii="Times New Roman" w:hAnsi="Times New Roman" w:cs="Times New Roman"/>
          <w:sz w:val="24"/>
          <w:szCs w:val="24"/>
        </w:rPr>
        <w:t>sub-</w:t>
      </w:r>
      <w:r w:rsidRPr="00CD4B54">
        <w:rPr>
          <w:rFonts w:ascii="Times New Roman" w:hAnsi="Times New Roman" w:cs="Times New Roman"/>
          <w:sz w:val="24"/>
          <w:szCs w:val="24"/>
          <w:lang w:val="id-ID"/>
        </w:rPr>
        <w:t xml:space="preserve">kompetensi sistem pompa injeksi tipe </w:t>
      </w:r>
      <w:r w:rsidRPr="00CD4B54">
        <w:rPr>
          <w:rFonts w:ascii="Times New Roman" w:hAnsi="Times New Roman" w:cs="Times New Roman"/>
          <w:i/>
          <w:sz w:val="24"/>
          <w:szCs w:val="24"/>
          <w:lang w:val="id-ID"/>
        </w:rPr>
        <w:t>VE distributor</w:t>
      </w:r>
      <w:r w:rsidRPr="00CD4B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4B54">
        <w:rPr>
          <w:rFonts w:ascii="Times New Roman" w:hAnsi="Times New Roman" w:cs="Times New Roman"/>
          <w:sz w:val="24"/>
          <w:szCs w:val="24"/>
          <w:lang w:val="id-ID"/>
        </w:rPr>
        <w:t>pada kelompok kontrol yang semula 32,88 meningkat menjadi 55,56 atau terjadi peningkatan sebesar 22,68%. Sedangkan pada kelompok eksperimen rata-rata hasil</w:t>
      </w:r>
      <w:r w:rsidRPr="00C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B5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D4B54">
        <w:rPr>
          <w:rFonts w:ascii="Times New Roman" w:hAnsi="Times New Roman" w:cs="Times New Roman"/>
          <w:sz w:val="24"/>
          <w:szCs w:val="24"/>
        </w:rPr>
        <w:t xml:space="preserve"> </w:t>
      </w:r>
      <w:r w:rsidRPr="00CD4B54">
        <w:rPr>
          <w:rFonts w:ascii="Times New Roman" w:hAnsi="Times New Roman" w:cs="Times New Roman"/>
          <w:sz w:val="24"/>
          <w:szCs w:val="24"/>
          <w:lang w:val="id-ID"/>
        </w:rPr>
        <w:t xml:space="preserve">yang semula 30,6 meningkat menjadi </w:t>
      </w:r>
      <w:r w:rsidRPr="00CD4B54">
        <w:rPr>
          <w:rFonts w:ascii="Times New Roman" w:hAnsi="Times New Roman" w:cs="Times New Roman"/>
          <w:sz w:val="24"/>
          <w:szCs w:val="24"/>
        </w:rPr>
        <w:t>8</w:t>
      </w:r>
      <w:r w:rsidRPr="00CD4B54">
        <w:rPr>
          <w:rFonts w:ascii="Times New Roman" w:hAnsi="Times New Roman" w:cs="Times New Roman"/>
          <w:sz w:val="24"/>
          <w:szCs w:val="24"/>
          <w:lang w:val="id-ID"/>
        </w:rPr>
        <w:t>1,08, sehingga terjadi peningkatan sebesar 50,48%. Hasil analisis uji-t nilai post-test juga menunjukkan adanya</w:t>
      </w:r>
      <w:r w:rsidRPr="00CD4B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4B54">
        <w:rPr>
          <w:rFonts w:ascii="Times New Roman" w:hAnsi="Times New Roman" w:cs="Times New Roman"/>
          <w:bCs/>
          <w:sz w:val="24"/>
          <w:szCs w:val="24"/>
        </w:rPr>
        <w:t>perbedaan</w:t>
      </w:r>
      <w:proofErr w:type="spellEnd"/>
      <w:r w:rsidRPr="00CD4B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4B5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hasil belajar </w:t>
      </w:r>
      <w:r w:rsidRPr="00CD4B54">
        <w:rPr>
          <w:rFonts w:ascii="Times New Roman" w:hAnsi="Times New Roman" w:cs="Times New Roman"/>
          <w:bCs/>
          <w:sz w:val="24"/>
          <w:szCs w:val="24"/>
        </w:rPr>
        <w:t>sub-</w:t>
      </w:r>
      <w:r w:rsidRPr="00CD4B54">
        <w:rPr>
          <w:rFonts w:ascii="Times New Roman" w:hAnsi="Times New Roman" w:cs="Times New Roman"/>
          <w:bCs/>
          <w:sz w:val="24"/>
          <w:szCs w:val="24"/>
          <w:lang w:val="id-ID"/>
        </w:rPr>
        <w:t>kompetensi pompa injeksi</w:t>
      </w:r>
      <w:r w:rsidRPr="00CD4B54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tipe VE distributor</w:t>
      </w:r>
      <w:r w:rsidRPr="00CD4B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4B5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CD4B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4B5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menggunakan </w:t>
      </w:r>
      <w:proofErr w:type="spellStart"/>
      <w:r w:rsidRPr="00CD4B54">
        <w:rPr>
          <w:rFonts w:ascii="Times New Roman" w:hAnsi="Times New Roman" w:cs="Times New Roman"/>
          <w:bCs/>
          <w:sz w:val="24"/>
          <w:szCs w:val="24"/>
        </w:rPr>
        <w:t>alat</w:t>
      </w:r>
      <w:proofErr w:type="spellEnd"/>
      <w:r w:rsidRPr="00CD4B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4B54">
        <w:rPr>
          <w:rFonts w:ascii="Times New Roman" w:hAnsi="Times New Roman" w:cs="Times New Roman"/>
          <w:bCs/>
          <w:sz w:val="24"/>
          <w:szCs w:val="24"/>
        </w:rPr>
        <w:t>peraga</w:t>
      </w:r>
      <w:proofErr w:type="spellEnd"/>
      <w:r w:rsidRPr="00CD4B54">
        <w:rPr>
          <w:rFonts w:ascii="Times New Roman" w:hAnsi="Times New Roman" w:cs="Times New Roman"/>
          <w:bCs/>
          <w:sz w:val="24"/>
          <w:szCs w:val="24"/>
          <w:lang w:val="id-ID"/>
        </w:rPr>
        <w:t>, dimana mahasiswa yang diberi pembelajaran dengan alat</w:t>
      </w:r>
      <w:r w:rsidRPr="00CD4B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4B54">
        <w:rPr>
          <w:rFonts w:ascii="Times New Roman" w:hAnsi="Times New Roman" w:cs="Times New Roman"/>
          <w:bCs/>
          <w:sz w:val="24"/>
          <w:szCs w:val="24"/>
        </w:rPr>
        <w:t>peraga</w:t>
      </w:r>
      <w:proofErr w:type="spellEnd"/>
      <w:r w:rsidRPr="00CD4B5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mendapatkan hasil belajar yang lebih baik. Dengan demikian dapat dikatakan bahwa pembelajaran dengan alat</w:t>
      </w:r>
      <w:r w:rsidRPr="00CD4B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4B54">
        <w:rPr>
          <w:rFonts w:ascii="Times New Roman" w:hAnsi="Times New Roman" w:cs="Times New Roman"/>
          <w:bCs/>
          <w:sz w:val="24"/>
          <w:szCs w:val="24"/>
        </w:rPr>
        <w:t>peraga</w:t>
      </w:r>
      <w:proofErr w:type="spellEnd"/>
      <w:r w:rsidRPr="00CD4B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4B54">
        <w:rPr>
          <w:rFonts w:ascii="Times New Roman" w:hAnsi="Times New Roman" w:cs="Times New Roman"/>
          <w:bCs/>
          <w:sz w:val="24"/>
          <w:szCs w:val="24"/>
          <w:lang w:val="id-ID"/>
        </w:rPr>
        <w:t>pompa injeksi tipe</w:t>
      </w:r>
      <w:r w:rsidRPr="00CD4B54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VE distributor</w:t>
      </w:r>
      <w:r w:rsidRPr="00CD4B5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CD4B54">
        <w:rPr>
          <w:rFonts w:ascii="Times New Roman" w:hAnsi="Times New Roman" w:cs="Times New Roman"/>
          <w:bCs/>
          <w:sz w:val="24"/>
          <w:szCs w:val="24"/>
        </w:rPr>
        <w:t>efektif</w:t>
      </w:r>
      <w:proofErr w:type="spellEnd"/>
      <w:r w:rsidRPr="00CD4B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4B54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CD4B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4B54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CD4B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4B54">
        <w:rPr>
          <w:rFonts w:ascii="Times New Roman" w:hAnsi="Times New Roman" w:cs="Times New Roman"/>
          <w:bCs/>
          <w:sz w:val="24"/>
          <w:szCs w:val="24"/>
        </w:rPr>
        <w:t>proses</w:t>
      </w:r>
      <w:proofErr w:type="spellEnd"/>
      <w:r w:rsidRPr="00CD4B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4B54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CD4B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4B54">
        <w:rPr>
          <w:rFonts w:ascii="Times New Roman" w:hAnsi="Times New Roman" w:cs="Times New Roman"/>
          <w:bCs/>
          <w:sz w:val="24"/>
          <w:szCs w:val="24"/>
        </w:rPr>
        <w:t>mata</w:t>
      </w:r>
      <w:proofErr w:type="spellEnd"/>
      <w:r w:rsidRPr="00CD4B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4B54">
        <w:rPr>
          <w:rFonts w:ascii="Times New Roman" w:hAnsi="Times New Roman" w:cs="Times New Roman"/>
          <w:bCs/>
          <w:sz w:val="24"/>
          <w:szCs w:val="24"/>
        </w:rPr>
        <w:t>kuliah</w:t>
      </w:r>
      <w:proofErr w:type="spellEnd"/>
      <w:r w:rsidRPr="00CD4B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4B54">
        <w:rPr>
          <w:rFonts w:ascii="Times New Roman" w:hAnsi="Times New Roman" w:cs="Times New Roman"/>
          <w:bCs/>
          <w:sz w:val="24"/>
          <w:szCs w:val="24"/>
        </w:rPr>
        <w:t>Praktik</w:t>
      </w:r>
      <w:proofErr w:type="spellEnd"/>
      <w:r w:rsidRPr="00CD4B54">
        <w:rPr>
          <w:rFonts w:ascii="Times New Roman" w:hAnsi="Times New Roman" w:cs="Times New Roman"/>
          <w:bCs/>
          <w:sz w:val="24"/>
          <w:szCs w:val="24"/>
        </w:rPr>
        <w:t xml:space="preserve"> Motor </w:t>
      </w:r>
      <w:proofErr w:type="spellStart"/>
      <w:r w:rsidRPr="00CD4B54">
        <w:rPr>
          <w:rFonts w:ascii="Times New Roman" w:hAnsi="Times New Roman" w:cs="Times New Roman"/>
          <w:bCs/>
          <w:sz w:val="24"/>
          <w:szCs w:val="24"/>
        </w:rPr>
        <w:t>bensin</w:t>
      </w:r>
      <w:proofErr w:type="spellEnd"/>
      <w:r w:rsidRPr="00CD4B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4B5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CD4B54">
        <w:rPr>
          <w:rFonts w:ascii="Times New Roman" w:hAnsi="Times New Roman" w:cs="Times New Roman"/>
          <w:bCs/>
          <w:sz w:val="24"/>
          <w:szCs w:val="24"/>
        </w:rPr>
        <w:t xml:space="preserve"> Diesel.</w:t>
      </w:r>
    </w:p>
    <w:p w:rsidR="00D4049B" w:rsidRPr="00CD4B54" w:rsidRDefault="00D4049B" w:rsidP="00D4049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49B" w:rsidRPr="00CD4B54" w:rsidRDefault="00D4049B" w:rsidP="00D404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B54">
        <w:rPr>
          <w:rFonts w:ascii="Times New Roman" w:hAnsi="Times New Roman" w:cs="Times New Roman"/>
          <w:sz w:val="24"/>
          <w:szCs w:val="24"/>
          <w:lang w:val="id-ID"/>
        </w:rPr>
        <w:t xml:space="preserve">Kata kunci: </w:t>
      </w:r>
      <w:proofErr w:type="spellStart"/>
      <w:r w:rsidRPr="00CD4B54">
        <w:rPr>
          <w:rFonts w:ascii="Times New Roman" w:hAnsi="Times New Roman" w:cs="Times New Roman"/>
          <w:i/>
          <w:sz w:val="24"/>
          <w:szCs w:val="24"/>
        </w:rPr>
        <w:t>efektivitas</w:t>
      </w:r>
      <w:proofErr w:type="spellEnd"/>
      <w:r w:rsidRPr="00CD4B5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D4B54">
        <w:rPr>
          <w:rFonts w:ascii="Times New Roman" w:hAnsi="Times New Roman" w:cs="Times New Roman"/>
          <w:i/>
          <w:sz w:val="24"/>
          <w:szCs w:val="24"/>
          <w:lang w:val="id-ID"/>
        </w:rPr>
        <w:t>alat peraga</w:t>
      </w:r>
      <w:r w:rsidRPr="00CD4B5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D4B54">
        <w:rPr>
          <w:rFonts w:ascii="Times New Roman" w:hAnsi="Times New Roman" w:cs="Times New Roman"/>
          <w:i/>
          <w:sz w:val="24"/>
          <w:szCs w:val="24"/>
          <w:lang w:val="id-ID"/>
        </w:rPr>
        <w:t>VE distributo</w:t>
      </w:r>
      <w:r w:rsidRPr="00CD4B54">
        <w:rPr>
          <w:rFonts w:ascii="Times New Roman" w:hAnsi="Times New Roman" w:cs="Times New Roman"/>
          <w:i/>
          <w:sz w:val="24"/>
          <w:szCs w:val="24"/>
        </w:rPr>
        <w:t xml:space="preserve">r, </w:t>
      </w:r>
      <w:proofErr w:type="spellStart"/>
      <w:r w:rsidRPr="00CD4B54">
        <w:rPr>
          <w:rFonts w:ascii="Times New Roman" w:hAnsi="Times New Roman" w:cs="Times New Roman"/>
          <w:i/>
          <w:sz w:val="24"/>
          <w:szCs w:val="24"/>
        </w:rPr>
        <w:t>pompa</w:t>
      </w:r>
      <w:proofErr w:type="spellEnd"/>
      <w:r w:rsidRPr="00CD4B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4B54">
        <w:rPr>
          <w:rFonts w:ascii="Times New Roman" w:hAnsi="Times New Roman" w:cs="Times New Roman"/>
          <w:i/>
          <w:sz w:val="24"/>
          <w:szCs w:val="24"/>
        </w:rPr>
        <w:t>injeksi</w:t>
      </w:r>
      <w:proofErr w:type="spellEnd"/>
      <w:r w:rsidRPr="00CD4B54">
        <w:rPr>
          <w:rFonts w:ascii="Times New Roman" w:hAnsi="Times New Roman" w:cs="Times New Roman"/>
          <w:i/>
          <w:sz w:val="24"/>
          <w:szCs w:val="24"/>
        </w:rPr>
        <w:t>.</w:t>
      </w:r>
    </w:p>
    <w:p w:rsidR="004C0325" w:rsidRDefault="004C0325"/>
    <w:sectPr w:rsidR="004C0325" w:rsidSect="004C0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4049B"/>
    <w:rsid w:val="004C0325"/>
    <w:rsid w:val="00D4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Company>UPTPerpustakaan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2012-10-31T01:54:00Z</dcterms:created>
  <dcterms:modified xsi:type="dcterms:W3CDTF">2012-10-31T01:55:00Z</dcterms:modified>
</cp:coreProperties>
</file>