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8D" w:rsidRPr="00847CC8" w:rsidRDefault="006B118D" w:rsidP="006B118D">
      <w:pPr>
        <w:spacing w:line="480" w:lineRule="auto"/>
        <w:jc w:val="center"/>
        <w:rPr>
          <w:rFonts w:ascii="Times New Roman" w:hAnsi="Times New Roman"/>
          <w:b/>
          <w:sz w:val="32"/>
          <w:lang w:val="fi-FI"/>
        </w:rPr>
      </w:pPr>
      <w:r w:rsidRPr="00847CC8">
        <w:rPr>
          <w:rFonts w:ascii="Times New Roman" w:hAnsi="Times New Roman"/>
          <w:b/>
          <w:sz w:val="32"/>
          <w:lang w:val="fi-FI"/>
        </w:rPr>
        <w:t>ABSTRAK</w:t>
      </w:r>
    </w:p>
    <w:p w:rsidR="006B118D" w:rsidRPr="00847CC8" w:rsidRDefault="006B118D" w:rsidP="006B118D">
      <w:pPr>
        <w:jc w:val="both"/>
        <w:rPr>
          <w:rFonts w:ascii="Times New Roman" w:hAnsi="Times New Roman"/>
          <w:bCs/>
          <w:lang w:val="sv-SE"/>
        </w:rPr>
      </w:pPr>
      <w:r w:rsidRPr="00847CC8">
        <w:rPr>
          <w:rFonts w:ascii="Times New Roman" w:hAnsi="Times New Roman"/>
          <w:bCs/>
          <w:lang w:val="sv-SE"/>
        </w:rPr>
        <w:t xml:space="preserve">Kamalasari, Aliq Fiya. 2012. </w:t>
      </w:r>
      <w:r w:rsidRPr="00847CC8">
        <w:rPr>
          <w:rFonts w:ascii="Times New Roman" w:hAnsi="Times New Roman"/>
          <w:bCs/>
          <w:i/>
          <w:lang w:val="sv-SE"/>
        </w:rPr>
        <w:t>Studi Perbedaan Keefektifan Model Pembelajaran Creative Problem Solving dan Problem Based Learningterhadap Kemampuan Pemecahan Masalah Open-ended Problem pada Peserta Didik SMP Negeri 13 Semarang</w:t>
      </w:r>
      <w:r w:rsidRPr="00847CC8">
        <w:rPr>
          <w:rFonts w:ascii="Times New Roman" w:hAnsi="Times New Roman"/>
          <w:bCs/>
          <w:lang w:val="sv-SE"/>
        </w:rPr>
        <w:t>. Skripsi. Jurusan Matematika Fakultas Matematika dan Ilmu Pengetahuan Alam Universitas Negeri Semarang. Pembimbing UtamaProf. Dr. Hardi Suyitno, M. Pd. danPembimbing PendampingDr. Iwan Junaedi, S. Si., M. Pd.</w:t>
      </w:r>
    </w:p>
    <w:p w:rsidR="006B118D" w:rsidRPr="00847CC8" w:rsidRDefault="006B118D" w:rsidP="006B118D">
      <w:pPr>
        <w:jc w:val="both"/>
        <w:rPr>
          <w:rFonts w:ascii="Times New Roman" w:hAnsi="Times New Roman"/>
          <w:bCs/>
          <w:lang w:val="sv-SE"/>
        </w:rPr>
      </w:pPr>
    </w:p>
    <w:p w:rsidR="006B118D" w:rsidRPr="00847CC8" w:rsidRDefault="006B118D" w:rsidP="006B118D">
      <w:pPr>
        <w:jc w:val="both"/>
        <w:rPr>
          <w:rFonts w:ascii="Times New Roman" w:hAnsi="Times New Roman"/>
          <w:bCs/>
          <w:lang w:val="sv-SE"/>
        </w:rPr>
      </w:pPr>
      <w:r w:rsidRPr="00847CC8">
        <w:rPr>
          <w:rFonts w:ascii="Times New Roman" w:hAnsi="Times New Roman"/>
          <w:bCs/>
          <w:lang w:val="sv-SE"/>
        </w:rPr>
        <w:t xml:space="preserve">Kata kunci: model pembelajaran </w:t>
      </w:r>
      <w:r w:rsidRPr="00847CC8">
        <w:rPr>
          <w:rFonts w:ascii="Times New Roman" w:hAnsi="Times New Roman"/>
          <w:bCs/>
          <w:i/>
          <w:lang w:val="sv-SE"/>
        </w:rPr>
        <w:t>Creative Problem Solving</w:t>
      </w:r>
      <w:r w:rsidRPr="00847CC8">
        <w:rPr>
          <w:rFonts w:ascii="Times New Roman" w:hAnsi="Times New Roman"/>
          <w:bCs/>
          <w:lang w:val="sv-SE"/>
        </w:rPr>
        <w:t>, pembelajaran</w:t>
      </w:r>
      <w:r w:rsidRPr="00847CC8">
        <w:rPr>
          <w:rFonts w:ascii="Times New Roman" w:hAnsi="Times New Roman"/>
          <w:bCs/>
          <w:i/>
          <w:lang w:val="sv-SE"/>
        </w:rPr>
        <w:t>Problem Based Learning</w:t>
      </w:r>
      <w:r w:rsidRPr="00847CC8">
        <w:rPr>
          <w:rFonts w:ascii="Times New Roman" w:hAnsi="Times New Roman"/>
          <w:bCs/>
          <w:lang w:val="sv-SE"/>
        </w:rPr>
        <w:t xml:space="preserve">, </w:t>
      </w:r>
      <w:r w:rsidRPr="00847CC8">
        <w:rPr>
          <w:rFonts w:ascii="Times New Roman" w:hAnsi="Times New Roman"/>
          <w:bCs/>
          <w:i/>
          <w:lang w:val="sv-SE"/>
        </w:rPr>
        <w:t xml:space="preserve">open-ended problem, </w:t>
      </w:r>
      <w:r w:rsidRPr="00847CC8">
        <w:rPr>
          <w:rFonts w:ascii="Times New Roman" w:hAnsi="Times New Roman"/>
          <w:bCs/>
          <w:lang w:val="sv-SE"/>
        </w:rPr>
        <w:t>kemampuan pemecahan masalah.</w:t>
      </w:r>
    </w:p>
    <w:p w:rsidR="006B118D" w:rsidRPr="00847CC8" w:rsidRDefault="006B118D" w:rsidP="006B118D">
      <w:pPr>
        <w:ind w:firstLine="709"/>
        <w:jc w:val="both"/>
        <w:rPr>
          <w:rFonts w:ascii="Times New Roman" w:hAnsi="Times New Roman"/>
          <w:bCs/>
          <w:lang w:val="sv-SE"/>
        </w:rPr>
      </w:pPr>
      <w:r w:rsidRPr="00847CC8">
        <w:rPr>
          <w:rFonts w:ascii="Times New Roman" w:hAnsi="Times New Roman"/>
          <w:bCs/>
          <w:lang w:val="sv-SE"/>
        </w:rPr>
        <w:tab/>
      </w:r>
    </w:p>
    <w:p w:rsidR="006B118D" w:rsidRPr="00847CC8" w:rsidRDefault="006B118D" w:rsidP="006B118D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47CC8">
        <w:rPr>
          <w:rFonts w:ascii="Times New Roman" w:hAnsi="Times New Roman"/>
          <w:bCs/>
          <w:lang w:val="sv-SE"/>
        </w:rPr>
        <w:t xml:space="preserve">Tujuan penelitian ini adalah </w:t>
      </w:r>
      <w:r w:rsidRPr="00847CC8">
        <w:rPr>
          <w:rFonts w:ascii="Times New Roman" w:hAnsi="Times New Roman"/>
        </w:rPr>
        <w:t xml:space="preserve">(1) untuk mengetahui keefektifan model pembelajaran </w:t>
      </w:r>
      <w:r w:rsidRPr="00847CC8">
        <w:rPr>
          <w:rFonts w:ascii="Times New Roman" w:hAnsi="Times New Roman"/>
          <w:i/>
        </w:rPr>
        <w:t>CPS</w:t>
      </w:r>
      <w:r w:rsidRPr="00847CC8">
        <w:rPr>
          <w:rFonts w:ascii="Times New Roman" w:hAnsi="Times New Roman"/>
        </w:rPr>
        <w:t xml:space="preserve">terhadap kemampuan pemecahan masalah </w:t>
      </w:r>
      <w:r w:rsidRPr="00847CC8">
        <w:rPr>
          <w:rFonts w:ascii="Times New Roman" w:hAnsi="Times New Roman"/>
          <w:i/>
        </w:rPr>
        <w:t xml:space="preserve">open-ended problem </w:t>
      </w:r>
      <w:r w:rsidRPr="00847CC8">
        <w:rPr>
          <w:rFonts w:ascii="Times New Roman" w:hAnsi="Times New Roman"/>
        </w:rPr>
        <w:t xml:space="preserve">peserta didik pada materi segitiga, (2) untuk mengetahui keefektifanmodel pembelajaran </w:t>
      </w:r>
      <w:r w:rsidRPr="00847CC8">
        <w:rPr>
          <w:rFonts w:ascii="Times New Roman" w:hAnsi="Times New Roman"/>
          <w:i/>
        </w:rPr>
        <w:t xml:space="preserve">PBL </w:t>
      </w:r>
      <w:r w:rsidRPr="00847CC8">
        <w:rPr>
          <w:rFonts w:ascii="Times New Roman" w:hAnsi="Times New Roman"/>
        </w:rPr>
        <w:t xml:space="preserve">terhadap kemampuan pemecahan masalah </w:t>
      </w:r>
      <w:r w:rsidRPr="00847CC8">
        <w:rPr>
          <w:rFonts w:ascii="Times New Roman" w:hAnsi="Times New Roman"/>
          <w:i/>
        </w:rPr>
        <w:t>open-ended problem</w:t>
      </w:r>
      <w:r w:rsidRPr="00847CC8">
        <w:rPr>
          <w:rFonts w:ascii="Times New Roman" w:hAnsi="Times New Roman"/>
        </w:rPr>
        <w:t xml:space="preserve"> peserta didik pada materi segitiga. (3) untuk mengetahui perbedaan keefektifan model pembelajaran </w:t>
      </w:r>
      <w:r w:rsidRPr="00847CC8">
        <w:rPr>
          <w:rFonts w:ascii="Times New Roman" w:hAnsi="Times New Roman"/>
          <w:i/>
        </w:rPr>
        <w:t xml:space="preserve">CPS </w:t>
      </w:r>
      <w:r w:rsidRPr="00847CC8">
        <w:rPr>
          <w:rFonts w:ascii="Times New Roman" w:hAnsi="Times New Roman"/>
        </w:rPr>
        <w:t xml:space="preserve">dan </w:t>
      </w:r>
      <w:r w:rsidRPr="00847CC8">
        <w:rPr>
          <w:rFonts w:ascii="Times New Roman" w:hAnsi="Times New Roman"/>
          <w:i/>
        </w:rPr>
        <w:t xml:space="preserve">PBL </w:t>
      </w:r>
      <w:r w:rsidRPr="00847CC8">
        <w:rPr>
          <w:rFonts w:ascii="Times New Roman" w:hAnsi="Times New Roman"/>
        </w:rPr>
        <w:t xml:space="preserve">terhadap kemampuan pemecahan masalah </w:t>
      </w:r>
      <w:r w:rsidRPr="00847CC8">
        <w:rPr>
          <w:rFonts w:ascii="Times New Roman" w:hAnsi="Times New Roman"/>
          <w:i/>
        </w:rPr>
        <w:t>open-ended problem</w:t>
      </w:r>
      <w:r w:rsidRPr="00847CC8">
        <w:rPr>
          <w:rFonts w:ascii="Times New Roman" w:hAnsi="Times New Roman"/>
        </w:rPr>
        <w:t xml:space="preserve"> peserta didik pada materi segitiga.</w:t>
      </w:r>
    </w:p>
    <w:p w:rsidR="006B118D" w:rsidRPr="00847CC8" w:rsidRDefault="006B118D" w:rsidP="006B118D">
      <w:pPr>
        <w:ind w:firstLine="720"/>
        <w:contextualSpacing/>
        <w:jc w:val="both"/>
        <w:rPr>
          <w:rFonts w:ascii="Times New Roman" w:hAnsi="Times New Roman"/>
          <w:bCs/>
          <w:lang w:val="sv-SE"/>
        </w:rPr>
      </w:pPr>
      <w:r w:rsidRPr="00847CC8">
        <w:rPr>
          <w:rFonts w:ascii="Times New Roman" w:hAnsi="Times New Roman"/>
          <w:bCs/>
          <w:lang w:val="sv-SE"/>
        </w:rPr>
        <w:t xml:space="preserve">Populasi dalam penelitian ini adalah peserta didik kelas VII SMP Negeri 13 Semarang tahun pelajaran 2011/2012. Sampel dalam penelitian ini diambil secara </w:t>
      </w:r>
      <w:r w:rsidRPr="00847CC8">
        <w:rPr>
          <w:rFonts w:ascii="Times New Roman" w:hAnsi="Times New Roman"/>
          <w:bCs/>
          <w:i/>
          <w:lang w:val="sv-SE"/>
        </w:rPr>
        <w:t>random sampling</w:t>
      </w:r>
      <w:r w:rsidRPr="00847CC8">
        <w:rPr>
          <w:rFonts w:ascii="Times New Roman" w:hAnsi="Times New Roman"/>
          <w:bCs/>
          <w:lang w:val="sv-SE"/>
        </w:rPr>
        <w:t>. Kelas VII B sebagai kelas eksperimen 1</w:t>
      </w:r>
      <w:bookmarkStart w:id="0" w:name="OLE_LINK1"/>
      <w:bookmarkStart w:id="1" w:name="OLE_LINK2"/>
      <w:r w:rsidRPr="00847CC8">
        <w:rPr>
          <w:rFonts w:ascii="Times New Roman" w:hAnsi="Times New Roman"/>
          <w:bCs/>
          <w:lang w:val="sv-SE"/>
        </w:rPr>
        <w:t xml:space="preserve">dikenai model pembelajaran </w:t>
      </w:r>
      <w:r w:rsidRPr="00847CC8">
        <w:rPr>
          <w:rFonts w:ascii="Times New Roman" w:hAnsi="Times New Roman"/>
          <w:bCs/>
          <w:i/>
          <w:lang w:val="sv-SE"/>
        </w:rPr>
        <w:t>PBL</w:t>
      </w:r>
      <w:bookmarkEnd w:id="0"/>
      <w:bookmarkEnd w:id="1"/>
      <w:r w:rsidRPr="00847CC8">
        <w:rPr>
          <w:rFonts w:ascii="Times New Roman" w:hAnsi="Times New Roman"/>
          <w:bCs/>
          <w:lang w:val="sv-SE"/>
        </w:rPr>
        <w:t xml:space="preserve">, kelas VII C sebagai kelas eksperimen 2 dikenai model pembelajaran </w:t>
      </w:r>
      <w:r w:rsidRPr="00847CC8">
        <w:rPr>
          <w:rFonts w:ascii="Times New Roman" w:hAnsi="Times New Roman"/>
          <w:bCs/>
          <w:i/>
          <w:lang w:val="sv-SE"/>
        </w:rPr>
        <w:t>CPS.</w:t>
      </w:r>
    </w:p>
    <w:p w:rsidR="006B118D" w:rsidRPr="00847CC8" w:rsidRDefault="006B118D" w:rsidP="006B118D">
      <w:pPr>
        <w:ind w:firstLine="709"/>
        <w:jc w:val="both"/>
        <w:rPr>
          <w:rFonts w:ascii="Times New Roman" w:hAnsi="Times New Roman"/>
          <w:bCs/>
          <w:lang w:val="sv-SE"/>
        </w:rPr>
      </w:pPr>
      <w:r w:rsidRPr="00847CC8">
        <w:rPr>
          <w:rFonts w:ascii="Times New Roman" w:hAnsi="Times New Roman"/>
          <w:bCs/>
          <w:lang w:val="sv-SE"/>
        </w:rPr>
        <w:t>Hasil penelitian menunjukkan bahwa rata-rata hasil tes kemampuan pemecahan masalah peserta didik kelas eksperimen 1 sebesar 79,06 dan kelas eksperimen 2 sebesar 74,55. Dari hasil uji ketuntasan belajar diperoleh peserta didik kelas eksperimen 1 dan kelas eksperimen 2 telah mencapai ketuntasan belajar individual dan klasikal. Rata-rata persentase aktivitas peserta didik pada kelas eksperimen 1 sebesar80,47%  dan pada kelas eksperimen 2 sebesar82,15%. Rata-rata persentase kemampuan guru mengelola pembelajaran pada kelas eksperimen 1 mencapai78,10% sedangkan pada kelas eksperimen 2 sebesar 79,27%. Adapun rata-rata persentase respon peserta didik yang positif terhadap pembelajaran pada kelas eksperimen 1 sebesar 78,52% dan kelas eksperimen 2 sebesar 82,54%. Dari hasil uji pihak kanan menghasilkan t</w:t>
      </w:r>
      <w:r w:rsidRPr="00847CC8">
        <w:rPr>
          <w:rFonts w:ascii="Times New Roman" w:hAnsi="Times New Roman"/>
          <w:bCs/>
          <w:vertAlign w:val="subscript"/>
          <w:lang w:val="sv-SE"/>
        </w:rPr>
        <w:t>hitung</w:t>
      </w:r>
      <w:r w:rsidRPr="00847CC8">
        <w:rPr>
          <w:rFonts w:ascii="Times New Roman" w:hAnsi="Times New Roman"/>
          <w:bCs/>
          <w:lang w:val="sv-SE"/>
        </w:rPr>
        <w:t xml:space="preserve"> = 2,11&gt;t</w:t>
      </w:r>
      <w:r w:rsidRPr="00847CC8">
        <w:rPr>
          <w:rFonts w:ascii="Times New Roman" w:hAnsi="Times New Roman"/>
          <w:bCs/>
          <w:vertAlign w:val="subscript"/>
          <w:lang w:val="sv-SE"/>
        </w:rPr>
        <w:t>tabel</w:t>
      </w:r>
      <w:r w:rsidRPr="00847CC8">
        <w:rPr>
          <w:rFonts w:ascii="Times New Roman" w:hAnsi="Times New Roman"/>
          <w:bCs/>
          <w:lang w:val="sv-SE"/>
        </w:rPr>
        <w:t xml:space="preserve"> =2,00artinya ada perbedaan rata-rata yang signifikan.</w:t>
      </w:r>
    </w:p>
    <w:p w:rsidR="006B118D" w:rsidRPr="00847CC8" w:rsidRDefault="006B118D" w:rsidP="006B118D">
      <w:pPr>
        <w:ind w:firstLine="680"/>
        <w:jc w:val="both"/>
        <w:rPr>
          <w:rFonts w:ascii="Times New Roman" w:hAnsi="Times New Roman"/>
        </w:rPr>
      </w:pPr>
      <w:r w:rsidRPr="00847CC8">
        <w:rPr>
          <w:rFonts w:ascii="Times New Roman" w:hAnsi="Times New Roman"/>
          <w:lang w:val="sv-SE"/>
        </w:rPr>
        <w:t xml:space="preserve">Simpulan penelitian ini adalah </w:t>
      </w:r>
      <w:r w:rsidRPr="00847CC8">
        <w:rPr>
          <w:rFonts w:ascii="Times New Roman" w:hAnsi="Times New Roman"/>
        </w:rPr>
        <w:t xml:space="preserve">(1) model pembelajaran </w:t>
      </w:r>
      <w:r w:rsidRPr="00847CC8">
        <w:rPr>
          <w:rFonts w:ascii="Times New Roman" w:hAnsi="Times New Roman"/>
          <w:i/>
        </w:rPr>
        <w:t>CPS</w:t>
      </w:r>
      <w:r w:rsidRPr="00847CC8">
        <w:rPr>
          <w:rFonts w:ascii="Times New Roman" w:hAnsi="Times New Roman"/>
        </w:rPr>
        <w:t xml:space="preserve"> efektif terhadap kemampuan pemecahan masalah </w:t>
      </w:r>
      <w:r w:rsidRPr="00847CC8">
        <w:rPr>
          <w:rFonts w:ascii="Times New Roman" w:hAnsi="Times New Roman"/>
          <w:i/>
        </w:rPr>
        <w:t xml:space="preserve">open-ended problem </w:t>
      </w:r>
      <w:r w:rsidRPr="00847CC8">
        <w:rPr>
          <w:rFonts w:ascii="Times New Roman" w:hAnsi="Times New Roman"/>
        </w:rPr>
        <w:t xml:space="preserve">peserta didik pada materi segitiga, (2) model pembelajaran </w:t>
      </w:r>
      <w:r w:rsidRPr="00847CC8">
        <w:rPr>
          <w:rFonts w:ascii="Times New Roman" w:hAnsi="Times New Roman"/>
          <w:i/>
        </w:rPr>
        <w:t xml:space="preserve">PBL </w:t>
      </w:r>
      <w:r w:rsidRPr="00847CC8">
        <w:rPr>
          <w:rFonts w:ascii="Times New Roman" w:hAnsi="Times New Roman"/>
        </w:rPr>
        <w:t xml:space="preserve">efektif terhadap kemampuan pemecahan masalah </w:t>
      </w:r>
      <w:r w:rsidRPr="00847CC8">
        <w:rPr>
          <w:rFonts w:ascii="Times New Roman" w:hAnsi="Times New Roman"/>
          <w:i/>
        </w:rPr>
        <w:t>open-ended problem</w:t>
      </w:r>
      <w:r w:rsidRPr="00847CC8">
        <w:rPr>
          <w:rFonts w:ascii="Times New Roman" w:hAnsi="Times New Roman"/>
        </w:rPr>
        <w:t xml:space="preserve"> peserta didik pada materi segitiga, (3) model pembelajaran </w:t>
      </w:r>
      <w:r w:rsidRPr="00847CC8">
        <w:rPr>
          <w:rFonts w:ascii="Times New Roman" w:hAnsi="Times New Roman"/>
          <w:i/>
        </w:rPr>
        <w:t>CPS</w:t>
      </w:r>
      <w:r w:rsidRPr="00847CC8">
        <w:rPr>
          <w:rFonts w:ascii="Times New Roman" w:hAnsi="Times New Roman"/>
        </w:rPr>
        <w:t xml:space="preserve"> lebih efektif dibandingkan</w:t>
      </w:r>
      <w:r w:rsidRPr="00847CC8">
        <w:rPr>
          <w:rFonts w:ascii="Times New Roman" w:hAnsi="Times New Roman"/>
          <w:i/>
        </w:rPr>
        <w:t xml:space="preserve"> PBL</w:t>
      </w:r>
      <w:r w:rsidRPr="00847CC8">
        <w:rPr>
          <w:rFonts w:ascii="Times New Roman" w:hAnsi="Times New Roman"/>
        </w:rPr>
        <w:t xml:space="preserve"> terhadap kemampuan pemecahan masalah </w:t>
      </w:r>
      <w:r w:rsidRPr="00847CC8">
        <w:rPr>
          <w:rFonts w:ascii="Times New Roman" w:hAnsi="Times New Roman"/>
          <w:i/>
        </w:rPr>
        <w:t>open-ended problem</w:t>
      </w:r>
      <w:r w:rsidRPr="00847CC8">
        <w:rPr>
          <w:rFonts w:ascii="Times New Roman" w:hAnsi="Times New Roman"/>
        </w:rPr>
        <w:t xml:space="preserve"> peserta didik pada materi segitiga. Saran yang diberikan peneliti yaitu model pembelajaran PBL dan CPS efektif untuk meningkatkan kemampuan pemecahan masalah. Oleh karena itu, kedua model pembelajaran ini dapat</w:t>
      </w:r>
      <w:r w:rsidRPr="00847CC8">
        <w:rPr>
          <w:rFonts w:ascii="Times New Roman" w:hAnsi="Times New Roman"/>
          <w:lang w:val="id-ID"/>
        </w:rPr>
        <w:t xml:space="preserve"> digunakan sebagai salah satu referensi guru untuk mengajarkan materi </w:t>
      </w:r>
      <w:r w:rsidRPr="00847CC8">
        <w:rPr>
          <w:rFonts w:ascii="Times New Roman" w:hAnsi="Times New Roman"/>
        </w:rPr>
        <w:t xml:space="preserve">segitigauntuk kelas VII SMP. Selain itu, guru hendaknya membiasakan peserta didik untuk sistematis dan kreatif dalam menyelesaikan suatu permasalahan. </w:t>
      </w:r>
    </w:p>
    <w:p w:rsidR="006B118D" w:rsidRPr="00847CC8" w:rsidRDefault="006B118D" w:rsidP="006B118D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DD1518" w:rsidRDefault="00DD1518"/>
    <w:sectPr w:rsidR="00DD1518" w:rsidSect="00DD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6B118D"/>
    <w:rsid w:val="006B118D"/>
    <w:rsid w:val="00DD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8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Company>UPTPerpustakaan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2012-10-29T08:15:00Z</dcterms:created>
  <dcterms:modified xsi:type="dcterms:W3CDTF">2012-10-29T08:15:00Z</dcterms:modified>
</cp:coreProperties>
</file>