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DF" w:rsidRDefault="00FA5EDF" w:rsidP="00FA5EDF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/>
          <w:b/>
          <w:bCs/>
          <w:sz w:val="24"/>
          <w:szCs w:val="24"/>
          <w:lang w:val="nb-NO"/>
        </w:rPr>
        <w:t>SARI</w:t>
      </w:r>
    </w:p>
    <w:p w:rsidR="00FA5EDF" w:rsidRPr="00AA642A" w:rsidRDefault="00FA5EDF" w:rsidP="00FA5E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0A0">
        <w:rPr>
          <w:rFonts w:ascii="Times New Roman" w:hAnsi="Times New Roman"/>
          <w:b/>
          <w:sz w:val="24"/>
          <w:szCs w:val="24"/>
        </w:rPr>
        <w:t>Wardhani</w:t>
      </w:r>
      <w:proofErr w:type="spellEnd"/>
      <w:r w:rsidRPr="000100A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00A0">
        <w:rPr>
          <w:rFonts w:ascii="Times New Roman" w:hAnsi="Times New Roman"/>
          <w:b/>
          <w:sz w:val="24"/>
          <w:szCs w:val="24"/>
        </w:rPr>
        <w:t>Kusuma</w:t>
      </w:r>
      <w:proofErr w:type="spellEnd"/>
      <w:r w:rsidRPr="000100A0">
        <w:rPr>
          <w:rFonts w:ascii="Times New Roman" w:hAnsi="Times New Roman"/>
          <w:b/>
          <w:sz w:val="24"/>
          <w:szCs w:val="24"/>
        </w:rPr>
        <w:t>. 2012.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E-Learning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Geografi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Web (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X SMA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Kota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Tegal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7E22">
        <w:rPr>
          <w:rFonts w:ascii="Times New Roman" w:hAnsi="Times New Roman"/>
          <w:i/>
          <w:sz w:val="24"/>
          <w:szCs w:val="24"/>
        </w:rPr>
        <w:t>Ajaran</w:t>
      </w:r>
      <w:proofErr w:type="spellEnd"/>
      <w:r w:rsidRPr="009A7E22">
        <w:rPr>
          <w:rFonts w:ascii="Times New Roman" w:hAnsi="Times New Roman"/>
          <w:i/>
          <w:sz w:val="24"/>
          <w:szCs w:val="24"/>
        </w:rPr>
        <w:t xml:space="preserve"> 2011/2012.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Geografi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Semarang.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I: Drs. R. </w:t>
      </w:r>
      <w:proofErr w:type="spellStart"/>
      <w:r>
        <w:rPr>
          <w:rFonts w:ascii="Times New Roman" w:hAnsi="Times New Roman"/>
          <w:bCs/>
          <w:sz w:val="24"/>
          <w:szCs w:val="24"/>
        </w:rPr>
        <w:t>Sugiyanto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SU,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II: Drs. </w:t>
      </w:r>
      <w:proofErr w:type="spellStart"/>
      <w:r>
        <w:rPr>
          <w:rFonts w:ascii="Times New Roman" w:hAnsi="Times New Roman"/>
          <w:bCs/>
          <w:sz w:val="24"/>
          <w:szCs w:val="24"/>
        </w:rPr>
        <w:t>Apik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Budi </w:t>
      </w:r>
      <w:proofErr w:type="spellStart"/>
      <w:r>
        <w:rPr>
          <w:rFonts w:ascii="Times New Roman" w:hAnsi="Times New Roman"/>
          <w:bCs/>
          <w:sz w:val="24"/>
          <w:szCs w:val="24"/>
        </w:rPr>
        <w:t>Santoso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A5EDF" w:rsidRDefault="00FA5EDF" w:rsidP="00FA5E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EDF" w:rsidRPr="000100A0" w:rsidRDefault="00FA5EDF" w:rsidP="00FA5ED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F44F3">
        <w:rPr>
          <w:rFonts w:ascii="Times New Roman" w:hAnsi="Times New Roman"/>
          <w:b/>
          <w:bCs/>
          <w:sz w:val="24"/>
          <w:szCs w:val="24"/>
        </w:rPr>
        <w:t>Kata</w:t>
      </w:r>
      <w:proofErr w:type="spellEnd"/>
      <w:r w:rsidRPr="00FF44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F44F3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FF44F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100A0">
        <w:rPr>
          <w:rFonts w:ascii="Times New Roman" w:hAnsi="Times New Roman"/>
          <w:b/>
          <w:bCs/>
          <w:i/>
          <w:sz w:val="24"/>
          <w:szCs w:val="24"/>
        </w:rPr>
        <w:t>E-Learning</w:t>
      </w:r>
      <w:r>
        <w:rPr>
          <w:rFonts w:ascii="Times New Roman" w:hAnsi="Times New Roman"/>
          <w:b/>
          <w:bCs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Web, </w:t>
      </w:r>
      <w:proofErr w:type="spellStart"/>
      <w:r w:rsidRPr="000100A0">
        <w:rPr>
          <w:rFonts w:ascii="Times New Roman" w:hAnsi="Times New Roman"/>
          <w:b/>
          <w:bCs/>
          <w:i/>
          <w:sz w:val="24"/>
          <w:szCs w:val="24"/>
        </w:rPr>
        <w:t>Facebook</w:t>
      </w:r>
      <w:proofErr w:type="spellEnd"/>
    </w:p>
    <w:p w:rsidR="00FA5EDF" w:rsidRPr="000100A0" w:rsidRDefault="00FA5EDF" w:rsidP="00FA5ED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A5EDF" w:rsidRPr="00CB4819" w:rsidRDefault="00FA5EDF" w:rsidP="00FA5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77BD1">
        <w:rPr>
          <w:rFonts w:ascii="Times New Roman" w:hAnsi="Times New Roman"/>
          <w:bCs/>
          <w:i/>
          <w:sz w:val="24"/>
          <w:szCs w:val="24"/>
        </w:rPr>
        <w:t>E</w:t>
      </w:r>
      <w:r w:rsidRPr="006260E4">
        <w:rPr>
          <w:rFonts w:ascii="Times New Roman" w:hAnsi="Times New Roman"/>
          <w:bCs/>
          <w:i/>
          <w:sz w:val="24"/>
          <w:szCs w:val="24"/>
        </w:rPr>
        <w:t>-Learning</w:t>
      </w:r>
      <w:r w:rsidRPr="006260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elektronik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komputer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internet.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260E4">
        <w:rPr>
          <w:rFonts w:ascii="Times New Roman" w:hAnsi="Times New Roman"/>
          <w:bCs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situs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jaringan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cocok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/>
          <w:bCs/>
          <w:sz w:val="24"/>
          <w:szCs w:val="24"/>
        </w:rPr>
        <w:t>sukses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favorit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dewasa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pelajar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awal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SMA </w:t>
      </w:r>
      <w:proofErr w:type="spellStart"/>
      <w:r>
        <w:rPr>
          <w:rFonts w:ascii="Times New Roman" w:hAnsi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bCs/>
          <w:sz w:val="24"/>
          <w:szCs w:val="24"/>
        </w:rPr>
        <w:t>Tegal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ruang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multimedia yang </w:t>
      </w:r>
      <w:proofErr w:type="spellStart"/>
      <w:r>
        <w:rPr>
          <w:rFonts w:ascii="Times New Roman" w:hAnsi="Times New Roman"/>
          <w:bCs/>
          <w:sz w:val="24"/>
          <w:szCs w:val="24"/>
        </w:rPr>
        <w:t>terkoneksi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bCs/>
          <w:sz w:val="24"/>
          <w:szCs w:val="24"/>
        </w:rPr>
        <w:t>tetapi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dimanfaatkan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Geografi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3E7F">
        <w:rPr>
          <w:rFonts w:ascii="Times New Roman" w:hAnsi="Times New Roman"/>
          <w:bCs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Kriteria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Ketuntasan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Minimal (KKM) </w:t>
      </w:r>
      <w:proofErr w:type="spellStart"/>
      <w:r>
        <w:rPr>
          <w:rFonts w:ascii="Times New Roman" w:hAnsi="Times New Roman"/>
          <w:bCs/>
          <w:sz w:val="24"/>
          <w:szCs w:val="24"/>
        </w:rPr>
        <w:t>Geografi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≥</w:t>
      </w:r>
      <w:r>
        <w:rPr>
          <w:rFonts w:ascii="Times New Roman" w:hAnsi="Times New Roman"/>
          <w:bCs/>
          <w:sz w:val="24"/>
          <w:szCs w:val="24"/>
        </w:rPr>
        <w:t xml:space="preserve">70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SMA 2, 4,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≥</w:t>
      </w:r>
      <w:r>
        <w:rPr>
          <w:rFonts w:ascii="Times New Roman" w:hAnsi="Times New Roman"/>
          <w:bCs/>
          <w:sz w:val="24"/>
          <w:szCs w:val="24"/>
        </w:rPr>
        <w:t xml:space="preserve">75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SMA 1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sulit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KKM </w:t>
      </w:r>
      <w:proofErr w:type="spellStart"/>
      <w:r>
        <w:rPr>
          <w:rFonts w:ascii="Times New Roman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1DD8">
        <w:rPr>
          <w:rFonts w:ascii="Times New Roman" w:hAnsi="Times New Roman"/>
          <w:i/>
          <w:sz w:val="24"/>
          <w:szCs w:val="24"/>
        </w:rPr>
        <w:t>E-Learning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4819">
        <w:rPr>
          <w:rFonts w:ascii="Times New Roman" w:hAnsi="Times New Roman"/>
          <w:i/>
          <w:sz w:val="24"/>
          <w:szCs w:val="24"/>
        </w:rPr>
        <w:t>web (</w:t>
      </w:r>
      <w:proofErr w:type="spellStart"/>
      <w:r w:rsidRPr="00CB4819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CB481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Tegal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CB4819">
        <w:rPr>
          <w:rFonts w:ascii="Times New Roman" w:hAnsi="Times New Roman"/>
          <w:sz w:val="24"/>
          <w:szCs w:val="24"/>
        </w:rPr>
        <w:t>engetahui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ketuntasan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hasil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belajar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siswa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setelah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menggunakan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penerapan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r w:rsidRPr="00CB4819">
        <w:rPr>
          <w:rFonts w:ascii="Times New Roman" w:hAnsi="Times New Roman"/>
          <w:i/>
          <w:sz w:val="24"/>
          <w:szCs w:val="24"/>
        </w:rPr>
        <w:t>E-Learning</w:t>
      </w:r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geografi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melalui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B4819">
        <w:rPr>
          <w:rFonts w:ascii="Times New Roman" w:hAnsi="Times New Roman"/>
          <w:sz w:val="24"/>
          <w:szCs w:val="24"/>
        </w:rPr>
        <w:t>berbasis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r w:rsidRPr="00CB4819">
        <w:rPr>
          <w:rFonts w:ascii="Times New Roman" w:hAnsi="Times New Roman"/>
          <w:i/>
          <w:sz w:val="24"/>
          <w:szCs w:val="24"/>
        </w:rPr>
        <w:t>web (</w:t>
      </w:r>
      <w:proofErr w:type="spellStart"/>
      <w:r w:rsidRPr="00CB4819">
        <w:rPr>
          <w:rFonts w:ascii="Times New Roman" w:hAnsi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FA5EDF" w:rsidRPr="001618F2" w:rsidRDefault="00FA5EDF" w:rsidP="00FA5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Populasi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X</w:t>
      </w:r>
      <w:r w:rsidRPr="001618F2">
        <w:rPr>
          <w:rFonts w:ascii="Times New Roman" w:hAnsi="Times New Roman"/>
          <w:bCs/>
          <w:sz w:val="24"/>
          <w:szCs w:val="24"/>
        </w:rPr>
        <w:t xml:space="preserve"> SMA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Tegal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Penentuan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Simple Random</w:t>
      </w:r>
      <w:r w:rsidRPr="001618F2">
        <w:rPr>
          <w:rFonts w:ascii="Times New Roman" w:hAnsi="Times New Roman"/>
          <w:bCs/>
          <w:i/>
          <w:sz w:val="24"/>
          <w:szCs w:val="24"/>
        </w:rPr>
        <w:t xml:space="preserve"> Sampling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X6, X7, X8, X3,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X5</w:t>
      </w:r>
      <w:r w:rsidRPr="001618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B4819">
        <w:rPr>
          <w:rFonts w:ascii="Times New Roman" w:hAnsi="Times New Roman"/>
          <w:sz w:val="24"/>
          <w:szCs w:val="24"/>
        </w:rPr>
        <w:t>enerapan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r w:rsidRPr="00CB4819">
        <w:rPr>
          <w:rFonts w:ascii="Times New Roman" w:hAnsi="Times New Roman"/>
          <w:i/>
          <w:sz w:val="24"/>
          <w:szCs w:val="24"/>
        </w:rPr>
        <w:t>E-Learning</w:t>
      </w:r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geografi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819">
        <w:rPr>
          <w:rFonts w:ascii="Times New Roman" w:hAnsi="Times New Roman"/>
          <w:sz w:val="24"/>
          <w:szCs w:val="24"/>
        </w:rPr>
        <w:t>melalui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B4819">
        <w:rPr>
          <w:rFonts w:ascii="Times New Roman" w:hAnsi="Times New Roman"/>
          <w:sz w:val="24"/>
          <w:szCs w:val="24"/>
        </w:rPr>
        <w:t>berbasis</w:t>
      </w:r>
      <w:proofErr w:type="spellEnd"/>
      <w:r w:rsidRPr="00CB4819">
        <w:rPr>
          <w:rFonts w:ascii="Times New Roman" w:hAnsi="Times New Roman"/>
          <w:sz w:val="24"/>
          <w:szCs w:val="24"/>
        </w:rPr>
        <w:t xml:space="preserve"> </w:t>
      </w:r>
      <w:r w:rsidRPr="00CB4819">
        <w:rPr>
          <w:rFonts w:ascii="Times New Roman" w:hAnsi="Times New Roman"/>
          <w:i/>
          <w:sz w:val="24"/>
          <w:szCs w:val="24"/>
        </w:rPr>
        <w:t>web</w:t>
      </w:r>
      <w:r w:rsidRPr="00CB48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4819">
        <w:rPr>
          <w:rFonts w:ascii="Times New Roman" w:hAnsi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1618F2">
        <w:rPr>
          <w:rFonts w:ascii="Times New Roman" w:hAnsi="Times New Roman"/>
          <w:bCs/>
          <w:sz w:val="24"/>
          <w:szCs w:val="24"/>
        </w:rPr>
        <w:t xml:space="preserve"> (2)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kognitif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eksperimen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deskriptif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persentase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proporsi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</w:t>
      </w:r>
      <w:r w:rsidRPr="001618F2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</w:t>
      </w:r>
      <w:r w:rsidRPr="00342D5B">
        <w:rPr>
          <w:rFonts w:ascii="Times New Roman" w:hAnsi="Times New Roman"/>
          <w:sz w:val="24"/>
          <w:szCs w:val="24"/>
          <w:lang w:val="sv-SE"/>
        </w:rPr>
        <w:t xml:space="preserve">emua siswa kelas X pada kelas eksperimen (kelas X6, X7, X8, X3, dan X5) sudah memiliki akun </w:t>
      </w:r>
      <w:r w:rsidRPr="00342D5B">
        <w:rPr>
          <w:rFonts w:ascii="Times New Roman" w:hAnsi="Times New Roman"/>
          <w:i/>
          <w:sz w:val="24"/>
          <w:szCs w:val="24"/>
          <w:lang w:val="sv-SE"/>
        </w:rPr>
        <w:t>facebook</w:t>
      </w:r>
      <w:r w:rsidRPr="00342D5B">
        <w:rPr>
          <w:rFonts w:ascii="Times New Roman" w:hAnsi="Times New Roman"/>
          <w:sz w:val="24"/>
          <w:szCs w:val="24"/>
          <w:lang w:val="sv-SE"/>
        </w:rPr>
        <w:t xml:space="preserve"> dan dapat menerapkannya dalam pembelajaran geografi dengan baik</w:t>
      </w:r>
      <w:r>
        <w:rPr>
          <w:szCs w:val="24"/>
          <w:lang w:val="sv-S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342D5B">
        <w:rPr>
          <w:rFonts w:ascii="Times New Roman" w:hAnsi="Times New Roman"/>
          <w:sz w:val="24"/>
          <w:szCs w:val="24"/>
        </w:rPr>
        <w:t>asil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belajar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pada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kelima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eksperimen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yaitu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X6, X7, X8, X3, </w:t>
      </w:r>
      <w:proofErr w:type="spellStart"/>
      <w:r w:rsidRPr="00342D5B">
        <w:rPr>
          <w:rFonts w:ascii="Times New Roman" w:hAnsi="Times New Roman"/>
          <w:sz w:val="24"/>
          <w:szCs w:val="24"/>
        </w:rPr>
        <w:t>dan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X5 </w:t>
      </w:r>
      <w:proofErr w:type="spellStart"/>
      <w:r w:rsidRPr="00342D5B">
        <w:rPr>
          <w:rFonts w:ascii="Times New Roman" w:hAnsi="Times New Roman"/>
          <w:sz w:val="24"/>
          <w:szCs w:val="24"/>
        </w:rPr>
        <w:t>setelah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melaksanakan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342D5B">
        <w:rPr>
          <w:rFonts w:ascii="Times New Roman" w:hAnsi="Times New Roman"/>
          <w:i/>
          <w:sz w:val="24"/>
          <w:szCs w:val="24"/>
        </w:rPr>
        <w:t>post test</w:t>
      </w:r>
      <w:r w:rsidRPr="00342D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2D5B">
        <w:rPr>
          <w:rFonts w:ascii="Times New Roman" w:hAnsi="Times New Roman"/>
          <w:sz w:val="24"/>
          <w:szCs w:val="24"/>
        </w:rPr>
        <w:t>dilaksanakan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sebanyak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tiga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342D5B">
        <w:rPr>
          <w:rFonts w:ascii="Times New Roman" w:hAnsi="Times New Roman"/>
          <w:sz w:val="24"/>
          <w:szCs w:val="24"/>
        </w:rPr>
        <w:t>berturut-turut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diperoleh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18pt" equationxml="&lt;">
            <v:imagedata r:id="rId4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4"/>
        </w:rPr>
        <w:pict>
          <v:shape id="_x0000_i1026" type="#_x0000_t75" style="width:34.6pt;height:18pt" equationxml="&lt;">
            <v:imagedata r:id="rId4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 &gt;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27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28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D5B">
        <w:rPr>
          <w:rFonts w:ascii="Times New Roman" w:hAnsi="Times New Roman"/>
          <w:sz w:val="24"/>
          <w:szCs w:val="24"/>
        </w:rPr>
        <w:t>dengan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taraf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nyata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342D5B">
        <w:rPr>
          <w:rFonts w:ascii="Times New Roman" w:hAnsi="Times New Roman"/>
          <w:sz w:val="24"/>
          <w:szCs w:val="24"/>
        </w:rPr>
        <w:t>diperoleh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29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30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>= 1,64.</w:t>
      </w:r>
      <w:r w:rsidRPr="00342D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342D5B">
        <w:rPr>
          <w:rFonts w:ascii="Times New Roman" w:eastAsia="Times New Roman" w:hAnsi="Times New Roman"/>
          <w:sz w:val="24"/>
          <w:szCs w:val="24"/>
        </w:rPr>
        <w:t>K</w:t>
      </w:r>
      <w:r w:rsidRPr="00342D5B">
        <w:rPr>
          <w:rFonts w:ascii="Times New Roman" w:hAnsi="Times New Roman"/>
          <w:sz w:val="24"/>
          <w:szCs w:val="24"/>
        </w:rPr>
        <w:t>arena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31" type="#_x0000_t75" style="width:49.15pt;height:16.6pt" equationxml="&lt;">
            <v:imagedata r:id="rId6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32" type="#_x0000_t75" style="width:49.15pt;height:16.6pt" equationxml="&lt;">
            <v:imagedata r:id="rId6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maka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33" type="#_x0000_t75" style="width:13.85pt;height:16.6pt" equationxml="&lt;">
            <v:imagedata r:id="rId7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34" type="#_x0000_t75" style="width:13.85pt;height:16.6pt" equationxml="&lt;">
            <v:imagedata r:id="rId7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proporsi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2D5B">
        <w:rPr>
          <w:rFonts w:ascii="Times New Roman" w:eastAsia="Times New Roman" w:hAnsi="Times New Roman"/>
          <w:i/>
          <w:sz w:val="24"/>
          <w:szCs w:val="24"/>
        </w:rPr>
        <w:t>post test</w:t>
      </w:r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X6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X8 yang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58D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35" type="#_x0000_t75" style="width:25.6pt;height:16.6pt" equationxml="&lt;">
            <v:imagedata r:id="rId8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36" type="#_x0000_t75" style="width:25.6pt;height:16.6pt" equationxml="&lt;">
            <v:imagedata r:id="rId8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fldChar w:fldCharType="end"/>
      </w:r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58D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37" type="#_x0000_t75" style="width:23.55pt;height:16.6pt" equationxml="&lt;">
            <v:imagedata r:id="rId9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38" type="#_x0000_t75" style="width:23.55pt;height:16.6pt" equationxml="&lt;">
            <v:imagedata r:id="rId9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fldChar w:fldCharType="end"/>
      </w:r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ketuntasan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klasikal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2D5B">
        <w:rPr>
          <w:rFonts w:ascii="Times New Roman" w:hAnsi="Times New Roman"/>
          <w:sz w:val="24"/>
          <w:szCs w:val="24"/>
        </w:rPr>
        <w:t>Berdasarkan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perhitungan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42D5B">
        <w:rPr>
          <w:rFonts w:ascii="Times New Roman" w:hAnsi="Times New Roman"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X7, X3, </w:t>
      </w:r>
      <w:proofErr w:type="spellStart"/>
      <w:r w:rsidRPr="00342D5B">
        <w:rPr>
          <w:rFonts w:ascii="Times New Roman" w:hAnsi="Times New Roman"/>
          <w:sz w:val="24"/>
          <w:szCs w:val="24"/>
        </w:rPr>
        <w:t>dan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X5 </w:t>
      </w:r>
      <w:proofErr w:type="spellStart"/>
      <w:r w:rsidRPr="00342D5B">
        <w:rPr>
          <w:rFonts w:ascii="Times New Roman" w:hAnsi="Times New Roman"/>
          <w:sz w:val="24"/>
          <w:szCs w:val="24"/>
        </w:rPr>
        <w:t>diperoleh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4"/>
        </w:rPr>
        <w:pict>
          <v:shape id="_x0000_i1039" type="#_x0000_t75" style="width:34.6pt;height:18pt" equationxml="&lt;">
            <v:imagedata r:id="rId4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4"/>
        </w:rPr>
        <w:pict>
          <v:shape id="_x0000_i1040" type="#_x0000_t75" style="width:34.6pt;height:18pt" equationxml="&lt;">
            <v:imagedata r:id="rId4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D5B">
        <w:rPr>
          <w:rFonts w:ascii="Times New Roman" w:hAnsi="Times New Roman"/>
          <w:sz w:val="24"/>
          <w:szCs w:val="24"/>
        </w:rPr>
        <w:t xml:space="preserve">&gt; </w:t>
      </w:r>
      <w:proofErr w:type="gramEnd"/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41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42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D5B">
        <w:rPr>
          <w:rFonts w:ascii="Times New Roman" w:hAnsi="Times New Roman"/>
          <w:sz w:val="24"/>
          <w:szCs w:val="24"/>
        </w:rPr>
        <w:t>dengan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taraf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nyata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342D5B">
        <w:rPr>
          <w:rFonts w:ascii="Times New Roman" w:hAnsi="Times New Roman"/>
          <w:sz w:val="24"/>
          <w:szCs w:val="24"/>
        </w:rPr>
        <w:t>diperoleh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43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44" type="#_x0000_t75" style="width:27.7pt;height:16.6pt" equationxml="&lt;">
            <v:imagedata r:id="rId5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>= 1,64.</w:t>
      </w:r>
      <w:r w:rsidRPr="00342D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342D5B">
        <w:rPr>
          <w:rFonts w:ascii="Times New Roman" w:eastAsia="Times New Roman" w:hAnsi="Times New Roman"/>
          <w:sz w:val="24"/>
          <w:szCs w:val="24"/>
        </w:rPr>
        <w:t>K</w:t>
      </w:r>
      <w:r w:rsidRPr="00342D5B">
        <w:rPr>
          <w:rFonts w:ascii="Times New Roman" w:hAnsi="Times New Roman"/>
          <w:sz w:val="24"/>
          <w:szCs w:val="24"/>
        </w:rPr>
        <w:t>arena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45" type="#_x0000_t75" style="width:49.15pt;height:16.6pt" equationxml="&lt;">
            <v:imagedata r:id="rId6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46" type="#_x0000_t75" style="width:49.15pt;height:16.6pt" equationxml="&lt;">
            <v:imagedata r:id="rId6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maka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A258D3">
        <w:rPr>
          <w:rFonts w:ascii="Times New Roman" w:hAnsi="Times New Roman"/>
          <w:sz w:val="24"/>
          <w:szCs w:val="24"/>
        </w:rPr>
        <w:fldChar w:fldCharType="begin"/>
      </w:r>
      <w:r w:rsidRPr="00A258D3">
        <w:rPr>
          <w:rFonts w:ascii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47" type="#_x0000_t75" style="width:13.85pt;height:16.6pt" equationxml="&lt;">
            <v:imagedata r:id="rId7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48" type="#_x0000_t75" style="width:13.85pt;height:16.6pt" equationxml="&lt;">
            <v:imagedata r:id="rId7" o:title="" chromakey="white"/>
          </v:shape>
        </w:pict>
      </w:r>
      <w:r w:rsidRPr="00A258D3">
        <w:rPr>
          <w:rFonts w:ascii="Times New Roman" w:hAnsi="Times New Roman"/>
          <w:sz w:val="24"/>
          <w:szCs w:val="24"/>
        </w:rPr>
        <w:fldChar w:fldCharType="end"/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proporsi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2D5B">
        <w:rPr>
          <w:rFonts w:ascii="Times New Roman" w:eastAsia="Times New Roman" w:hAnsi="Times New Roman"/>
          <w:i/>
          <w:sz w:val="24"/>
          <w:szCs w:val="24"/>
        </w:rPr>
        <w:t>post test</w:t>
      </w:r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X7, X3,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X5 yang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58D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49" type="#_x0000_t75" style="width:25.6pt;height:16.6pt" equationxml="&lt;">
            <v:imagedata r:id="rId10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50" type="#_x0000_t75" style="width:25.6pt;height:16.6pt" equationxml="&lt;">
            <v:imagedata r:id="rId10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fldChar w:fldCharType="end"/>
      </w:r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58D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3B7B7D">
        <w:rPr>
          <w:position w:val="-11"/>
        </w:rPr>
        <w:pict>
          <v:shape id="_x0000_i1051" type="#_x0000_t75" style="width:23.55pt;height:16.6pt" equationxml="&lt;">
            <v:imagedata r:id="rId9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A258D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B7B7D">
        <w:rPr>
          <w:position w:val="-11"/>
        </w:rPr>
        <w:pict>
          <v:shape id="_x0000_i1052" type="#_x0000_t75" style="width:23.55pt;height:16.6pt" equationxml="&lt;">
            <v:imagedata r:id="rId9" o:title="" chromakey="white"/>
          </v:shape>
        </w:pict>
      </w:r>
      <w:r w:rsidRPr="00A258D3">
        <w:rPr>
          <w:rFonts w:ascii="Times New Roman" w:eastAsia="Times New Roman" w:hAnsi="Times New Roman"/>
          <w:sz w:val="24"/>
          <w:szCs w:val="24"/>
        </w:rPr>
        <w:fldChar w:fldCharType="end"/>
      </w:r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ketuntasan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eastAsia="Times New Roman" w:hAnsi="Times New Roman"/>
          <w:sz w:val="24"/>
          <w:szCs w:val="24"/>
        </w:rPr>
        <w:t>klasikal</w:t>
      </w:r>
      <w:proofErr w:type="spellEnd"/>
      <w:r w:rsidRPr="00342D5B">
        <w:rPr>
          <w:rFonts w:ascii="Times New Roman" w:eastAsia="Times New Roman" w:hAnsi="Times New Roman"/>
          <w:sz w:val="24"/>
          <w:szCs w:val="24"/>
        </w:rPr>
        <w:t>.</w:t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penerapan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r w:rsidRPr="00342D5B">
        <w:rPr>
          <w:rFonts w:ascii="Times New Roman" w:hAnsi="Times New Roman"/>
          <w:bCs/>
          <w:i/>
          <w:sz w:val="24"/>
          <w:szCs w:val="24"/>
        </w:rPr>
        <w:t>E-learning</w:t>
      </w:r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Geografi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web (</w:t>
      </w:r>
      <w:proofErr w:type="spellStart"/>
      <w:r w:rsidRPr="00342D5B">
        <w:rPr>
          <w:rFonts w:ascii="Times New Roman" w:hAnsi="Times New Roman"/>
          <w:bCs/>
          <w:i/>
          <w:sz w:val="24"/>
          <w:szCs w:val="24"/>
        </w:rPr>
        <w:t>facebook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direspon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yakni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X7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persentase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78%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X3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persentase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76,55%,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ketiga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merespon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persentase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81%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X6,  82%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X8,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83%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bCs/>
          <w:sz w:val="24"/>
          <w:szCs w:val="24"/>
        </w:rPr>
        <w:t xml:space="preserve"> X5.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A5EDF" w:rsidRDefault="00FA5EDF" w:rsidP="00FA5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618F2">
        <w:rPr>
          <w:rFonts w:ascii="Times New Roman" w:hAnsi="Times New Roman"/>
          <w:bCs/>
          <w:sz w:val="24"/>
          <w:szCs w:val="24"/>
        </w:rPr>
        <w:t>Simpulan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8F2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pembelajaran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dengan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menggunakan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penerapan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 w:rsidRPr="00342D5B">
        <w:rPr>
          <w:rFonts w:ascii="Times New Roman" w:hAnsi="Times New Roman"/>
          <w:i/>
          <w:sz w:val="24"/>
          <w:szCs w:val="24"/>
        </w:rPr>
        <w:t>E-Learning</w:t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Geografi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melalui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42D5B">
        <w:rPr>
          <w:rFonts w:ascii="Times New Roman" w:hAnsi="Times New Roman"/>
          <w:sz w:val="24"/>
          <w:szCs w:val="24"/>
        </w:rPr>
        <w:t>berbasis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web (</w:t>
      </w:r>
      <w:proofErr w:type="spellStart"/>
      <w:r w:rsidRPr="00342D5B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42D5B">
        <w:rPr>
          <w:rFonts w:ascii="Times New Roman" w:hAnsi="Times New Roman"/>
          <w:sz w:val="24"/>
          <w:szCs w:val="24"/>
        </w:rPr>
        <w:t>pada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kelas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X SMA </w:t>
      </w:r>
      <w:proofErr w:type="spellStart"/>
      <w:r w:rsidRPr="00342D5B">
        <w:rPr>
          <w:rFonts w:ascii="Times New Roman" w:hAnsi="Times New Roman"/>
          <w:sz w:val="24"/>
          <w:szCs w:val="24"/>
        </w:rPr>
        <w:t>Negeri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di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342D5B">
        <w:rPr>
          <w:rFonts w:ascii="Times New Roman" w:hAnsi="Times New Roman"/>
          <w:sz w:val="24"/>
          <w:szCs w:val="24"/>
        </w:rPr>
        <w:t>Tegal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tahun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ajaran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2011/2012 </w:t>
      </w:r>
      <w:proofErr w:type="spellStart"/>
      <w:r w:rsidRPr="00342D5B">
        <w:rPr>
          <w:rFonts w:ascii="Times New Roman" w:hAnsi="Times New Roman"/>
          <w:sz w:val="24"/>
          <w:szCs w:val="24"/>
        </w:rPr>
        <w:t>dapat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mencapai</w:t>
      </w:r>
      <w:proofErr w:type="spellEnd"/>
      <w:r w:rsidRPr="00342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KKM</w:t>
      </w:r>
      <w:r w:rsidRPr="0034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D5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hidrosfer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menerapkan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10F4">
        <w:rPr>
          <w:rFonts w:ascii="Times New Roman" w:hAnsi="Times New Roman"/>
          <w:bCs/>
          <w:i/>
          <w:sz w:val="24"/>
          <w:szCs w:val="24"/>
        </w:rPr>
        <w:t>E-Learning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Geografi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bCs/>
          <w:sz w:val="24"/>
          <w:szCs w:val="24"/>
        </w:rPr>
        <w:t>berbasis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web (</w:t>
      </w:r>
      <w:proofErr w:type="spellStart"/>
      <w:r w:rsidRPr="001D10F4">
        <w:rPr>
          <w:rFonts w:ascii="Times New Roman" w:hAnsi="Times New Roman"/>
          <w:bCs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kendala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1618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Saran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keaktifannya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</w:rPr>
        <w:t>disarankan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memanfaatkan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10F4">
        <w:rPr>
          <w:rFonts w:ascii="Times New Roman" w:hAnsi="Times New Roman"/>
          <w:bCs/>
          <w:i/>
          <w:sz w:val="24"/>
          <w:szCs w:val="24"/>
        </w:rPr>
        <w:t>facebook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mengingat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geografi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cukup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alokasi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geografi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3x45 </w:t>
      </w:r>
      <w:proofErr w:type="spellStart"/>
      <w:r>
        <w:rPr>
          <w:rFonts w:ascii="Times New Roman" w:hAnsi="Times New Roman"/>
          <w:bCs/>
          <w:sz w:val="24"/>
          <w:szCs w:val="24"/>
        </w:rPr>
        <w:t>menit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minggu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peralatan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penunjang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internet agar </w:t>
      </w:r>
      <w:proofErr w:type="spellStart"/>
      <w:r w:rsidRPr="00F51D13">
        <w:rPr>
          <w:rFonts w:ascii="Times New Roman" w:hAnsi="Times New Roman"/>
          <w:sz w:val="24"/>
          <w:szCs w:val="24"/>
        </w:rPr>
        <w:t>siswa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bisa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mengakses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lebih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cepat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sehingga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akan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lebih</w:t>
      </w:r>
      <w:proofErr w:type="spellEnd"/>
      <w:r w:rsidRPr="00F51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D13">
        <w:rPr>
          <w:rFonts w:ascii="Times New Roman" w:hAnsi="Times New Roman"/>
          <w:sz w:val="24"/>
          <w:szCs w:val="24"/>
        </w:rPr>
        <w:t>efektif</w:t>
      </w:r>
      <w:proofErr w:type="spellEnd"/>
      <w:r w:rsidRPr="00F51D13">
        <w:rPr>
          <w:rFonts w:ascii="Times New Roman" w:hAnsi="Times New Roman"/>
          <w:sz w:val="24"/>
          <w:szCs w:val="24"/>
        </w:rPr>
        <w:t>.</w:t>
      </w:r>
    </w:p>
    <w:p w:rsidR="00EE1426" w:rsidRDefault="00EE1426"/>
    <w:sectPr w:rsidR="00EE1426" w:rsidSect="00EE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A5EDF"/>
    <w:rsid w:val="00EE1426"/>
    <w:rsid w:val="00F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UPTPerpustakaan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2012-10-10T00:49:00Z</dcterms:created>
  <dcterms:modified xsi:type="dcterms:W3CDTF">2012-10-10T00:49:00Z</dcterms:modified>
</cp:coreProperties>
</file>