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39" w:rsidRPr="00BF0A6F" w:rsidRDefault="006B6C39" w:rsidP="006B6C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377.1pt;margin-top:-84.9pt;width:41.25pt;height:36.75pt;z-index:251660288" stroked="f"/>
        </w:pict>
      </w:r>
      <w:r w:rsidRPr="00BF0A6F">
        <w:rPr>
          <w:rFonts w:ascii="Times New Roman" w:hAnsi="Times New Roman" w:cs="Times New Roman"/>
          <w:b/>
          <w:sz w:val="24"/>
          <w:szCs w:val="24"/>
        </w:rPr>
        <w:t>SARI</w:t>
      </w:r>
    </w:p>
    <w:p w:rsidR="006B6C39" w:rsidRPr="00BF0A6F" w:rsidRDefault="006B6C39" w:rsidP="006B6C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0A6F">
        <w:rPr>
          <w:rFonts w:ascii="Times New Roman" w:hAnsi="Times New Roman" w:cs="Times New Roman"/>
          <w:b/>
          <w:sz w:val="24"/>
          <w:szCs w:val="24"/>
        </w:rPr>
        <w:t xml:space="preserve">Pujianto. 2012. </w:t>
      </w:r>
      <w:r w:rsidRPr="00BF0A6F">
        <w:rPr>
          <w:rFonts w:ascii="Times New Roman" w:hAnsi="Times New Roman" w:cs="Times New Roman"/>
          <w:sz w:val="24"/>
          <w:szCs w:val="24"/>
        </w:rPr>
        <w:t xml:space="preserve">Analisis Pengaruh </w:t>
      </w:r>
      <w:r w:rsidRPr="00BF0A6F">
        <w:rPr>
          <w:rFonts w:ascii="Times New Roman" w:hAnsi="Times New Roman" w:cs="Times New Roman"/>
          <w:i/>
          <w:sz w:val="24"/>
          <w:szCs w:val="24"/>
        </w:rPr>
        <w:t>Earning Per Share</w:t>
      </w:r>
      <w:r w:rsidRPr="00BF0A6F">
        <w:rPr>
          <w:rFonts w:ascii="Times New Roman" w:hAnsi="Times New Roman" w:cs="Times New Roman"/>
          <w:sz w:val="24"/>
          <w:szCs w:val="24"/>
        </w:rPr>
        <w:t xml:space="preserve"> (EPS), </w:t>
      </w:r>
      <w:r w:rsidRPr="00BF0A6F">
        <w:rPr>
          <w:rFonts w:ascii="Times New Roman" w:hAnsi="Times New Roman" w:cs="Times New Roman"/>
          <w:i/>
          <w:sz w:val="24"/>
          <w:szCs w:val="24"/>
        </w:rPr>
        <w:t>Price Earning Ratio</w:t>
      </w:r>
      <w:r w:rsidRPr="00BF0A6F">
        <w:rPr>
          <w:rFonts w:ascii="Times New Roman" w:hAnsi="Times New Roman" w:cs="Times New Roman"/>
          <w:sz w:val="24"/>
          <w:szCs w:val="24"/>
        </w:rPr>
        <w:t xml:space="preserve"> (PER), </w:t>
      </w:r>
      <w:r w:rsidRPr="00BF0A6F">
        <w:rPr>
          <w:rFonts w:ascii="Times New Roman" w:hAnsi="Times New Roman" w:cs="Times New Roman"/>
          <w:i/>
          <w:sz w:val="24"/>
          <w:szCs w:val="24"/>
        </w:rPr>
        <w:t>Return on Assets</w:t>
      </w:r>
      <w:r w:rsidRPr="00BF0A6F">
        <w:rPr>
          <w:rFonts w:ascii="Times New Roman" w:hAnsi="Times New Roman" w:cs="Times New Roman"/>
          <w:sz w:val="24"/>
          <w:szCs w:val="24"/>
        </w:rPr>
        <w:t xml:space="preserve"> (ROA),dan </w:t>
      </w:r>
      <w:r w:rsidRPr="00BF0A6F">
        <w:rPr>
          <w:rFonts w:ascii="Times New Roman" w:hAnsi="Times New Roman" w:cs="Times New Roman"/>
          <w:i/>
          <w:sz w:val="24"/>
          <w:szCs w:val="24"/>
        </w:rPr>
        <w:t>Return on Equity</w:t>
      </w:r>
      <w:r w:rsidRPr="00BF0A6F">
        <w:rPr>
          <w:rFonts w:ascii="Times New Roman" w:hAnsi="Times New Roman" w:cs="Times New Roman"/>
          <w:sz w:val="24"/>
          <w:szCs w:val="24"/>
        </w:rPr>
        <w:t xml:space="preserve"> (ROE), Terhadap Harga Saham Perusahaan yang Tergabung d</w:t>
      </w:r>
      <w:r>
        <w:rPr>
          <w:rFonts w:ascii="Times New Roman" w:hAnsi="Times New Roman" w:cs="Times New Roman"/>
          <w:sz w:val="24"/>
          <w:szCs w:val="24"/>
        </w:rPr>
        <w:t>alam</w:t>
      </w:r>
      <w:r w:rsidRPr="00BF0A6F">
        <w:rPr>
          <w:rFonts w:ascii="Times New Roman" w:hAnsi="Times New Roman" w:cs="Times New Roman"/>
          <w:sz w:val="24"/>
          <w:szCs w:val="24"/>
        </w:rPr>
        <w:t xml:space="preserve"> </w:t>
      </w:r>
      <w:r w:rsidRPr="00BF0A6F">
        <w:rPr>
          <w:rFonts w:ascii="Times New Roman" w:hAnsi="Times New Roman" w:cs="Times New Roman"/>
          <w:i/>
          <w:sz w:val="24"/>
          <w:szCs w:val="24"/>
        </w:rPr>
        <w:t>Jakarta Islamic Index</w:t>
      </w:r>
      <w:r w:rsidRPr="00BF0A6F">
        <w:rPr>
          <w:rFonts w:ascii="Times New Roman" w:hAnsi="Times New Roman" w:cs="Times New Roman"/>
          <w:sz w:val="24"/>
          <w:szCs w:val="24"/>
        </w:rPr>
        <w:t>. Skripsi. Jurusan Manajemen Keuangan. Fakultas Ekonomi. Universitas Negeri Semarang. Pembimbing I. Dr. Ketut Sudarma, M.M. Pembimbing II. Moh Khoiruddin, S.E., M.Si.</w:t>
      </w:r>
    </w:p>
    <w:p w:rsidR="006B6C39" w:rsidRPr="00BF0A6F" w:rsidRDefault="006B6C39" w:rsidP="006B6C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A6F">
        <w:rPr>
          <w:rFonts w:ascii="Times New Roman" w:hAnsi="Times New Roman" w:cs="Times New Roman"/>
          <w:b/>
          <w:sz w:val="24"/>
          <w:szCs w:val="24"/>
        </w:rPr>
        <w:t xml:space="preserve">Kata Kunci : </w:t>
      </w:r>
      <w:r w:rsidRPr="00E833CB">
        <w:rPr>
          <w:rFonts w:ascii="Times New Roman" w:hAnsi="Times New Roman" w:cs="Times New Roman"/>
          <w:b/>
          <w:i/>
          <w:sz w:val="24"/>
          <w:szCs w:val="24"/>
        </w:rPr>
        <w:t>Earning Per Share, Price Earning Ratio, Return on Assets, Return on Equity</w:t>
      </w:r>
      <w:r w:rsidRPr="00BF0A6F">
        <w:rPr>
          <w:rFonts w:ascii="Times New Roman" w:hAnsi="Times New Roman" w:cs="Times New Roman"/>
          <w:b/>
          <w:sz w:val="24"/>
          <w:szCs w:val="24"/>
        </w:rPr>
        <w:t>, dan Harga Saham.</w:t>
      </w:r>
    </w:p>
    <w:p w:rsidR="006B6C39" w:rsidRPr="00BF0A6F" w:rsidRDefault="006B6C39" w:rsidP="006B6C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</w:t>
      </w:r>
      <w:r w:rsidRPr="00BF0A6F">
        <w:rPr>
          <w:rFonts w:ascii="Times New Roman" w:hAnsi="Times New Roman" w:cs="Times New Roman"/>
          <w:sz w:val="24"/>
          <w:szCs w:val="24"/>
        </w:rPr>
        <w:t xml:space="preserve"> fundamental mempunyai pengaruh kuat terhadap harga saham, karena </w:t>
      </w:r>
      <w:r>
        <w:rPr>
          <w:rFonts w:ascii="Times New Roman" w:hAnsi="Times New Roman" w:cs="Times New Roman"/>
          <w:sz w:val="24"/>
          <w:szCs w:val="24"/>
        </w:rPr>
        <w:t>faktor</w:t>
      </w:r>
      <w:r w:rsidRPr="00BF0A6F">
        <w:rPr>
          <w:rFonts w:ascii="Times New Roman" w:hAnsi="Times New Roman" w:cs="Times New Roman"/>
          <w:sz w:val="24"/>
          <w:szCs w:val="24"/>
        </w:rPr>
        <w:t xml:space="preserve"> fundamental menunju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F0A6F">
        <w:rPr>
          <w:rFonts w:ascii="Times New Roman" w:hAnsi="Times New Roman" w:cs="Times New Roman"/>
          <w:sz w:val="24"/>
          <w:szCs w:val="24"/>
        </w:rPr>
        <w:t xml:space="preserve">kan kinerja keuangan perusahaan. Penelitian ini bertujuan untuk mengetahui pengaruh </w:t>
      </w:r>
      <w:r>
        <w:rPr>
          <w:rFonts w:ascii="Times New Roman" w:hAnsi="Times New Roman" w:cs="Times New Roman"/>
          <w:sz w:val="24"/>
          <w:szCs w:val="24"/>
        </w:rPr>
        <w:t>faktor</w:t>
      </w:r>
      <w:r w:rsidRPr="00BF0A6F">
        <w:rPr>
          <w:rFonts w:ascii="Times New Roman" w:hAnsi="Times New Roman" w:cs="Times New Roman"/>
          <w:sz w:val="24"/>
          <w:szCs w:val="24"/>
        </w:rPr>
        <w:t xml:space="preserve"> fundamental yang terdiri dari </w:t>
      </w:r>
      <w:r w:rsidRPr="00BF0A6F">
        <w:rPr>
          <w:rFonts w:ascii="Times New Roman" w:hAnsi="Times New Roman" w:cs="Times New Roman"/>
          <w:i/>
          <w:sz w:val="24"/>
          <w:szCs w:val="24"/>
        </w:rPr>
        <w:t>Earning Per Share</w:t>
      </w:r>
      <w:r w:rsidRPr="00BF0A6F">
        <w:rPr>
          <w:rFonts w:ascii="Times New Roman" w:hAnsi="Times New Roman" w:cs="Times New Roman"/>
          <w:sz w:val="24"/>
          <w:szCs w:val="24"/>
        </w:rPr>
        <w:t xml:space="preserve"> (EPS), </w:t>
      </w:r>
      <w:r w:rsidRPr="00BF0A6F">
        <w:rPr>
          <w:rFonts w:ascii="Times New Roman" w:hAnsi="Times New Roman" w:cs="Times New Roman"/>
          <w:i/>
          <w:sz w:val="24"/>
          <w:szCs w:val="24"/>
        </w:rPr>
        <w:t>Price Earning Ratio</w:t>
      </w:r>
      <w:r w:rsidRPr="00BF0A6F">
        <w:rPr>
          <w:rFonts w:ascii="Times New Roman" w:hAnsi="Times New Roman" w:cs="Times New Roman"/>
          <w:sz w:val="24"/>
          <w:szCs w:val="24"/>
        </w:rPr>
        <w:t xml:space="preserve"> (PER), </w:t>
      </w:r>
      <w:r w:rsidRPr="00BF0A6F">
        <w:rPr>
          <w:rFonts w:ascii="Times New Roman" w:hAnsi="Times New Roman" w:cs="Times New Roman"/>
          <w:i/>
          <w:sz w:val="24"/>
          <w:szCs w:val="24"/>
        </w:rPr>
        <w:t xml:space="preserve">Return on Assets </w:t>
      </w:r>
      <w:r w:rsidRPr="00BF0A6F">
        <w:rPr>
          <w:rFonts w:ascii="Times New Roman" w:hAnsi="Times New Roman" w:cs="Times New Roman"/>
          <w:sz w:val="24"/>
          <w:szCs w:val="24"/>
        </w:rPr>
        <w:t xml:space="preserve">(ROA),dan </w:t>
      </w:r>
      <w:r w:rsidRPr="00BF0A6F">
        <w:rPr>
          <w:rFonts w:ascii="Times New Roman" w:hAnsi="Times New Roman" w:cs="Times New Roman"/>
          <w:i/>
          <w:sz w:val="24"/>
          <w:szCs w:val="24"/>
        </w:rPr>
        <w:t>Return on Equity</w:t>
      </w:r>
      <w:r w:rsidRPr="00BF0A6F">
        <w:rPr>
          <w:rFonts w:ascii="Times New Roman" w:hAnsi="Times New Roman" w:cs="Times New Roman"/>
          <w:sz w:val="24"/>
          <w:szCs w:val="24"/>
        </w:rPr>
        <w:t xml:space="preserve"> (ROE), terhadap harga saham </w:t>
      </w:r>
      <w:r>
        <w:rPr>
          <w:rFonts w:ascii="Times New Roman" w:hAnsi="Times New Roman" w:cs="Times New Roman"/>
          <w:sz w:val="24"/>
          <w:szCs w:val="24"/>
        </w:rPr>
        <w:t xml:space="preserve">perusahaan yang tergabung dalam </w:t>
      </w:r>
      <w:r w:rsidRPr="00A85033">
        <w:rPr>
          <w:rFonts w:ascii="Times New Roman" w:hAnsi="Times New Roman" w:cs="Times New Roman"/>
          <w:i/>
          <w:sz w:val="24"/>
          <w:szCs w:val="24"/>
        </w:rPr>
        <w:t xml:space="preserve">Jakarta Islamic Index </w:t>
      </w:r>
      <w:r w:rsidRPr="00BF0A6F">
        <w:rPr>
          <w:rFonts w:ascii="Times New Roman" w:hAnsi="Times New Roman" w:cs="Times New Roman"/>
          <w:sz w:val="24"/>
          <w:szCs w:val="24"/>
        </w:rPr>
        <w:t>secara simultan dan parsial. Penelitian ini timbul karena jika ditelaah secara teori maka masih terdapat hasil yang tidak relevan secara teori dengan kenyataannya.</w:t>
      </w:r>
    </w:p>
    <w:p w:rsidR="006B6C39" w:rsidRPr="00BF0A6F" w:rsidRDefault="006B6C39" w:rsidP="006B6C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53EC">
        <w:rPr>
          <w:rFonts w:ascii="Times New Roman" w:hAnsi="Times New Roman" w:cs="Times New Roman"/>
          <w:sz w:val="24"/>
          <w:szCs w:val="24"/>
        </w:rPr>
        <w:t xml:space="preserve">Populasi dalam penelitian ini adalah perusahaan yang tergabung dalam </w:t>
      </w:r>
      <w:r w:rsidRPr="00EE53EC">
        <w:rPr>
          <w:rFonts w:ascii="Times New Roman" w:hAnsi="Times New Roman" w:cs="Times New Roman"/>
          <w:i/>
          <w:sz w:val="24"/>
          <w:szCs w:val="24"/>
        </w:rPr>
        <w:t>Jakarta Islamic Index</w:t>
      </w:r>
      <w:r w:rsidRPr="00EE53EC">
        <w:rPr>
          <w:rFonts w:ascii="Times New Roman" w:hAnsi="Times New Roman" w:cs="Times New Roman"/>
          <w:sz w:val="24"/>
          <w:szCs w:val="24"/>
        </w:rPr>
        <w:t xml:space="preserve"> pada tahun 2011 yang berjumlah 30 perusahaan yang terdaftar di BEI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53EC">
        <w:rPr>
          <w:rFonts w:ascii="Times New Roman" w:hAnsi="Times New Roman" w:cs="Times New Roman"/>
          <w:sz w:val="24"/>
          <w:szCs w:val="24"/>
        </w:rPr>
        <w:t>Hasil pengambilan sampel sama dengan populasi yaitu sebanyak 30 perusahaan</w:t>
      </w:r>
      <w:r>
        <w:rPr>
          <w:rFonts w:ascii="Times New Roman" w:hAnsi="Times New Roman" w:cs="Times New Roman"/>
          <w:sz w:val="24"/>
          <w:szCs w:val="24"/>
        </w:rPr>
        <w:t xml:space="preserve">. dari 30 perusahaan tersebut sebanyak 26 perusahaan yang mengeluarkan data laporan keuangan selama empat tahun (2008-2011) dan 4 perusahaan mengeluarkan laporan keuangan selama dua tahun (2010-2011), sehingga </w:t>
      </w:r>
      <w:r w:rsidRPr="00EE53EC">
        <w:rPr>
          <w:rFonts w:ascii="Times New Roman" w:hAnsi="Times New Roman" w:cs="Times New Roman"/>
          <w:sz w:val="24"/>
          <w:szCs w:val="24"/>
        </w:rPr>
        <w:t xml:space="preserve">kemudian </w:t>
      </w:r>
      <w:r>
        <w:rPr>
          <w:rFonts w:ascii="Times New Roman" w:hAnsi="Times New Roman" w:cs="Times New Roman"/>
          <w:sz w:val="24"/>
          <w:szCs w:val="24"/>
        </w:rPr>
        <w:t>didapatkan data sebanyak 112</w:t>
      </w:r>
      <w:r w:rsidRPr="00EE53EC">
        <w:rPr>
          <w:rFonts w:ascii="Times New Roman" w:hAnsi="Times New Roman" w:cs="Times New Roman"/>
          <w:sz w:val="24"/>
          <w:szCs w:val="24"/>
        </w:rPr>
        <w:t xml:space="preserve"> pasang data.</w:t>
      </w:r>
      <w:r w:rsidRPr="00BF0A6F">
        <w:rPr>
          <w:rFonts w:ascii="Times New Roman" w:hAnsi="Times New Roman" w:cs="Times New Roman"/>
          <w:sz w:val="24"/>
          <w:szCs w:val="24"/>
        </w:rPr>
        <w:t xml:space="preserve"> Data yang digunakan adalah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BF0A6F">
        <w:rPr>
          <w:rFonts w:ascii="Times New Roman" w:hAnsi="Times New Roman" w:cs="Times New Roman"/>
          <w:sz w:val="24"/>
          <w:szCs w:val="24"/>
        </w:rPr>
        <w:t>sekunder. Data yang diperoleh dianalisis menggunakan analisis regresi linier berganda menggunakan alat bantu SPSS.</w:t>
      </w:r>
    </w:p>
    <w:p w:rsidR="006B6C39" w:rsidRPr="00BF0A6F" w:rsidRDefault="006B6C39" w:rsidP="006B6C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0A6F">
        <w:rPr>
          <w:rFonts w:ascii="Times New Roman" w:hAnsi="Times New Roman" w:cs="Times New Roman"/>
          <w:sz w:val="24"/>
          <w:szCs w:val="24"/>
        </w:rPr>
        <w:t xml:space="preserve">Dari hasil analisis dapat diketahui bahwa secara simultan variabel EPS, PER, ROA, dan ROE mempunyai pengaruh yang signifikan terhadap harga saham perusahan yang tergabung di </w:t>
      </w:r>
      <w:r w:rsidRPr="00BF0A6F">
        <w:rPr>
          <w:rFonts w:ascii="Times New Roman" w:hAnsi="Times New Roman" w:cs="Times New Roman"/>
          <w:i/>
          <w:sz w:val="24"/>
          <w:szCs w:val="24"/>
        </w:rPr>
        <w:t>Jakarta Islamic Index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tahun 2011</w:t>
      </w:r>
      <w:r w:rsidRPr="00BF0A6F">
        <w:rPr>
          <w:rFonts w:ascii="Times New Roman" w:hAnsi="Times New Roman" w:cs="Times New Roman"/>
          <w:sz w:val="24"/>
          <w:szCs w:val="24"/>
        </w:rPr>
        <w:t>, hal ini dapat dilihat dengan tingkat signifikansi 0,000 &lt; 0,05. Secara parsial variabel EPS dan ROA mempunyai pengaruh yang signifikan terhadap harga saham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A6F">
        <w:rPr>
          <w:rFonts w:ascii="Times New Roman" w:hAnsi="Times New Roman" w:cs="Times New Roman"/>
          <w:sz w:val="24"/>
          <w:szCs w:val="24"/>
        </w:rPr>
        <w:t xml:space="preserve">perusahan yang tergabung di </w:t>
      </w:r>
      <w:r w:rsidRPr="00BF0A6F">
        <w:rPr>
          <w:rFonts w:ascii="Times New Roman" w:hAnsi="Times New Roman" w:cs="Times New Roman"/>
          <w:i/>
          <w:sz w:val="24"/>
          <w:szCs w:val="24"/>
        </w:rPr>
        <w:t>Jakarta Islamic Index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tahun 2011</w:t>
      </w:r>
      <w:r w:rsidRPr="00BF0A6F">
        <w:rPr>
          <w:rFonts w:ascii="Times New Roman" w:hAnsi="Times New Roman" w:cs="Times New Roman"/>
          <w:sz w:val="24"/>
          <w:szCs w:val="24"/>
        </w:rPr>
        <w:t>, sedangkan variabel PER dan ROE tidak berpengaruh terhadap harga saham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A6F">
        <w:rPr>
          <w:rFonts w:ascii="Times New Roman" w:hAnsi="Times New Roman" w:cs="Times New Roman"/>
          <w:sz w:val="24"/>
          <w:szCs w:val="24"/>
        </w:rPr>
        <w:t xml:space="preserve">perusahan yang tergabung di </w:t>
      </w:r>
      <w:r w:rsidRPr="00BF0A6F">
        <w:rPr>
          <w:rFonts w:ascii="Times New Roman" w:hAnsi="Times New Roman" w:cs="Times New Roman"/>
          <w:i/>
          <w:sz w:val="24"/>
          <w:szCs w:val="24"/>
        </w:rPr>
        <w:t>Jakarta Islamic Index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tahun 2011</w:t>
      </w:r>
      <w:r w:rsidRPr="00BF0A6F">
        <w:rPr>
          <w:rFonts w:ascii="Times New Roman" w:hAnsi="Times New Roman" w:cs="Times New Roman"/>
          <w:sz w:val="24"/>
          <w:szCs w:val="24"/>
        </w:rPr>
        <w:t>.</w:t>
      </w:r>
    </w:p>
    <w:p w:rsidR="006B6C39" w:rsidRPr="00BF0A6F" w:rsidRDefault="006B6C39" w:rsidP="006B6C3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0A6F">
        <w:rPr>
          <w:rFonts w:ascii="Times New Roman" w:hAnsi="Times New Roman" w:cs="Times New Roman"/>
          <w:sz w:val="24"/>
          <w:szCs w:val="24"/>
        </w:rPr>
        <w:t>Hasil penelitian bagi investor</w:t>
      </w:r>
      <w:r>
        <w:rPr>
          <w:rFonts w:ascii="Times New Roman" w:hAnsi="Times New Roman" w:cs="Times New Roman"/>
          <w:sz w:val="24"/>
          <w:szCs w:val="24"/>
        </w:rPr>
        <w:t xml:space="preserve"> bisa menjadi bahan penting</w:t>
      </w:r>
      <w:r w:rsidRPr="00BF0A6F">
        <w:rPr>
          <w:rFonts w:ascii="Times New Roman" w:hAnsi="Times New Roman" w:cs="Times New Roman"/>
          <w:sz w:val="24"/>
          <w:szCs w:val="24"/>
        </w:rPr>
        <w:t xml:space="preserve"> bila menanamkan modalnya dapat menggunakan variabel EPS dan ROA karena rasio tersebut berpengaruh terhadap harga saham. Bagi perusahaan </w:t>
      </w:r>
      <w:r>
        <w:rPr>
          <w:rFonts w:ascii="Times New Roman" w:hAnsi="Times New Roman" w:cs="Times New Roman"/>
          <w:sz w:val="24"/>
          <w:szCs w:val="24"/>
        </w:rPr>
        <w:t xml:space="preserve">juga dapat menjadi bahan pertimbangan kebijakan keuangan yaitu </w:t>
      </w:r>
      <w:r w:rsidRPr="00BF0A6F">
        <w:rPr>
          <w:rFonts w:ascii="Times New Roman" w:hAnsi="Times New Roman" w:cs="Times New Roman"/>
          <w:sz w:val="24"/>
          <w:szCs w:val="24"/>
        </w:rPr>
        <w:t xml:space="preserve">sebaiknya lebih memperhatikan EPS dan ROA karena </w:t>
      </w:r>
      <w:r>
        <w:rPr>
          <w:rFonts w:ascii="Times New Roman" w:hAnsi="Times New Roman" w:cs="Times New Roman"/>
          <w:sz w:val="24"/>
          <w:szCs w:val="24"/>
        </w:rPr>
        <w:t xml:space="preserve">variabel tersebut ternyata mempunyai </w:t>
      </w:r>
      <w:r w:rsidRPr="001C14B3">
        <w:rPr>
          <w:rFonts w:ascii="Times New Roman" w:hAnsi="Times New Roman" w:cs="Times New Roman"/>
          <w:i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 xml:space="preserve"> yang berpengaruh pada harga saham</w:t>
      </w:r>
      <w:r w:rsidRPr="00BF0A6F">
        <w:rPr>
          <w:rFonts w:ascii="Times New Roman" w:hAnsi="Times New Roman" w:cs="Times New Roman"/>
          <w:sz w:val="24"/>
          <w:szCs w:val="24"/>
        </w:rPr>
        <w:t>.</w:t>
      </w:r>
    </w:p>
    <w:p w:rsidR="00664AA5" w:rsidRDefault="00664AA5"/>
    <w:sectPr w:rsidR="00664AA5" w:rsidSect="00664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B6C39"/>
    <w:rsid w:val="00664AA5"/>
    <w:rsid w:val="006B6C39"/>
    <w:rsid w:val="0075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39"/>
    <w:pPr>
      <w:spacing w:line="480" w:lineRule="auto"/>
      <w:ind w:left="1077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Company>UPTPerpustakaan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2012-08-15T02:18:00Z</dcterms:created>
  <dcterms:modified xsi:type="dcterms:W3CDTF">2012-08-15T02:19:00Z</dcterms:modified>
</cp:coreProperties>
</file>