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32" w:rsidRPr="00F05601" w:rsidRDefault="00736732" w:rsidP="0073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05601">
        <w:rPr>
          <w:rFonts w:ascii="Times New Roman" w:hAnsi="Times New Roman"/>
          <w:b/>
          <w:sz w:val="28"/>
          <w:szCs w:val="28"/>
        </w:rPr>
        <w:t>SARI</w:t>
      </w:r>
    </w:p>
    <w:p w:rsidR="00736732" w:rsidRDefault="00736732" w:rsidP="0073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732" w:rsidRPr="00575265" w:rsidRDefault="00736732" w:rsidP="0073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Yunita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Novelina</w:t>
      </w:r>
      <w:proofErr w:type="spellEnd"/>
      <w:r w:rsidRPr="003C31AE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B4D4D">
        <w:rPr>
          <w:rFonts w:ascii="Times New Roman" w:hAnsi="Times New Roman"/>
          <w:i/>
          <w:sz w:val="24"/>
          <w:szCs w:val="24"/>
          <w:lang w:val="en-US"/>
        </w:rPr>
        <w:t>Pengaruh</w:t>
      </w:r>
      <w:proofErr w:type="spellEnd"/>
      <w:r w:rsidRPr="00BB4D4D">
        <w:rPr>
          <w:rFonts w:ascii="Times New Roman" w:hAnsi="Times New Roman"/>
          <w:i/>
          <w:sz w:val="24"/>
          <w:szCs w:val="24"/>
          <w:lang w:val="en-US"/>
        </w:rPr>
        <w:t xml:space="preserve"> Modal </w:t>
      </w:r>
      <w:proofErr w:type="spellStart"/>
      <w:r w:rsidRPr="00BB4D4D">
        <w:rPr>
          <w:rFonts w:ascii="Times New Roman" w:hAnsi="Times New Roman"/>
          <w:i/>
          <w:sz w:val="24"/>
          <w:szCs w:val="24"/>
          <w:lang w:val="en-US"/>
        </w:rPr>
        <w:t>Intelektual</w:t>
      </w:r>
      <w:proofErr w:type="spellEnd"/>
      <w:r w:rsidRPr="00BB4D4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B4D4D">
        <w:rPr>
          <w:rFonts w:ascii="Times New Roman" w:hAnsi="Times New Roman"/>
          <w:i/>
          <w:sz w:val="24"/>
          <w:szCs w:val="24"/>
          <w:lang w:val="en-US"/>
        </w:rPr>
        <w:t>Terhadap</w:t>
      </w:r>
      <w:proofErr w:type="spellEnd"/>
      <w:r w:rsidRPr="00BB4D4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B4D4D">
        <w:rPr>
          <w:rFonts w:ascii="Times New Roman" w:hAnsi="Times New Roman"/>
          <w:i/>
          <w:sz w:val="24"/>
          <w:szCs w:val="24"/>
          <w:lang w:val="en-US"/>
        </w:rPr>
        <w:t>Kinerja</w:t>
      </w:r>
      <w:proofErr w:type="spellEnd"/>
      <w:r w:rsidRPr="00BB4D4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B4D4D">
        <w:rPr>
          <w:rFonts w:ascii="Times New Roman" w:hAnsi="Times New Roman"/>
          <w:i/>
          <w:sz w:val="24"/>
          <w:szCs w:val="24"/>
          <w:lang w:val="en-US"/>
        </w:rPr>
        <w:t>Keuangan</w:t>
      </w:r>
      <w:proofErr w:type="spellEnd"/>
      <w:r w:rsidRPr="00BB4D4D">
        <w:rPr>
          <w:rFonts w:ascii="Times New Roman" w:hAnsi="Times New Roman"/>
          <w:i/>
          <w:sz w:val="24"/>
          <w:szCs w:val="24"/>
          <w:lang w:val="en-US"/>
        </w:rPr>
        <w:t xml:space="preserve"> Perusahaan </w:t>
      </w:r>
      <w:proofErr w:type="spellStart"/>
      <w:r w:rsidRPr="00BB4D4D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BB4D4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B4D4D">
        <w:rPr>
          <w:rFonts w:ascii="Times New Roman" w:hAnsi="Times New Roman"/>
          <w:i/>
          <w:sz w:val="24"/>
          <w:szCs w:val="24"/>
          <w:lang w:val="en-US"/>
        </w:rPr>
        <w:t>Nilai</w:t>
      </w:r>
      <w:proofErr w:type="spellEnd"/>
      <w:r w:rsidRPr="00BB4D4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B4D4D">
        <w:rPr>
          <w:rFonts w:ascii="Times New Roman" w:hAnsi="Times New Roman"/>
          <w:i/>
          <w:sz w:val="24"/>
          <w:szCs w:val="24"/>
          <w:lang w:val="en-US"/>
        </w:rPr>
        <w:t>Pasar</w:t>
      </w:r>
      <w:proofErr w:type="spellEnd"/>
      <w:r w:rsidRPr="00BB4D4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Empiris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B4D4D">
        <w:rPr>
          <w:rFonts w:ascii="Times New Roman" w:hAnsi="Times New Roman"/>
          <w:i/>
          <w:sz w:val="24"/>
          <w:szCs w:val="24"/>
          <w:lang w:val="en-US"/>
        </w:rPr>
        <w:t>Pada</w:t>
      </w:r>
      <w:proofErr w:type="spellEnd"/>
      <w:r w:rsidRPr="00BB4D4D">
        <w:rPr>
          <w:rFonts w:ascii="Times New Roman" w:hAnsi="Times New Roman"/>
          <w:i/>
          <w:sz w:val="24"/>
          <w:szCs w:val="24"/>
          <w:lang w:val="en-US"/>
        </w:rPr>
        <w:t xml:space="preserve"> Perusahaan </w:t>
      </w:r>
      <w:proofErr w:type="spellStart"/>
      <w:r w:rsidRPr="00BB4D4D">
        <w:rPr>
          <w:rFonts w:ascii="Times New Roman" w:hAnsi="Times New Roman"/>
          <w:i/>
          <w:sz w:val="24"/>
          <w:szCs w:val="24"/>
          <w:lang w:val="en-US"/>
        </w:rPr>
        <w:t>Manufaktur</w:t>
      </w:r>
      <w:proofErr w:type="spellEnd"/>
      <w:r w:rsidRPr="00BB4D4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Terdaftar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Bursa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Efek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Indonesia </w:t>
      </w:r>
      <w:proofErr w:type="spellStart"/>
      <w:r w:rsidRPr="00BB4D4D">
        <w:rPr>
          <w:rFonts w:ascii="Times New Roman" w:hAnsi="Times New Roman"/>
          <w:i/>
          <w:sz w:val="24"/>
          <w:szCs w:val="24"/>
          <w:lang w:val="en-US"/>
        </w:rPr>
        <w:t>Tahun</w:t>
      </w:r>
      <w:proofErr w:type="spellEnd"/>
      <w:r w:rsidRPr="00BB4D4D">
        <w:rPr>
          <w:rFonts w:ascii="Times New Roman" w:hAnsi="Times New Roman"/>
          <w:i/>
          <w:sz w:val="24"/>
          <w:szCs w:val="24"/>
          <w:lang w:val="en-US"/>
        </w:rPr>
        <w:t xml:space="preserve"> 2009-2010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Jurusan Akuntansi, Ekonomi, Universitas Negeri Semarang.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</w:t>
      </w:r>
      <w:r w:rsidRPr="00BB4D4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Indah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Anisykurlillah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S.E.,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II.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Dhini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Suryandari</w:t>
      </w:r>
      <w:proofErr w:type="spellEnd"/>
      <w:r w:rsidRPr="00BB4D4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S.E.,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36732" w:rsidRDefault="00736732" w:rsidP="0073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732" w:rsidRPr="00133B62" w:rsidRDefault="00736732" w:rsidP="00736732">
      <w:pPr>
        <w:autoSpaceDE w:val="0"/>
        <w:autoSpaceDN w:val="0"/>
        <w:adjustRightInd w:val="0"/>
        <w:spacing w:after="0" w:line="240" w:lineRule="auto"/>
        <w:ind w:left="1980" w:hanging="198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33B62">
        <w:rPr>
          <w:rFonts w:ascii="Times New Roman" w:hAnsi="Times New Roman"/>
          <w:b/>
          <w:sz w:val="24"/>
          <w:szCs w:val="24"/>
        </w:rPr>
        <w:t xml:space="preserve">Kata Kunci :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Modal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Pasar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736732" w:rsidRDefault="00736732" w:rsidP="00736732">
      <w:pPr>
        <w:widowControl w:val="0"/>
        <w:autoSpaceDE w:val="0"/>
        <w:autoSpaceDN w:val="0"/>
        <w:adjustRightInd w:val="0"/>
        <w:spacing w:after="0" w:line="240" w:lineRule="auto"/>
        <w:ind w:right="-198"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6732" w:rsidRPr="006D66CA" w:rsidRDefault="00736732" w:rsidP="00736732">
      <w:pPr>
        <w:widowControl w:val="0"/>
        <w:autoSpaceDE w:val="0"/>
        <w:autoSpaceDN w:val="0"/>
        <w:adjustRightInd w:val="0"/>
        <w:spacing w:after="0" w:line="240" w:lineRule="auto"/>
        <w:ind w:right="-198" w:firstLine="720"/>
        <w:contextualSpacing/>
        <w:jc w:val="both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perhatian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investor</w:t>
      </w:r>
      <w:r w:rsidRPr="009870C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harapannya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performa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survei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penurunan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8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Oktober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2008 IHSG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turun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10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,38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%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mengakibatkan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ditutupnya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bursa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saham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Diduga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dikarenakan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maksimal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D66C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36732" w:rsidRPr="009C4768" w:rsidRDefault="00736732" w:rsidP="007367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Sampel yang digunakan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konsisten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listing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2009-2010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Sampel diambil dengan metode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purposive  sampling</w:t>
      </w:r>
      <w:r>
        <w:rPr>
          <w:rFonts w:ascii="Times New Roman" w:hAnsi="Times New Roman"/>
          <w:color w:val="000000"/>
          <w:sz w:val="24"/>
          <w:szCs w:val="24"/>
        </w:rPr>
        <w:t>, dan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data yang digunakan berupa data sekunder yang diambil dengan teknik dokumentasi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Metode analisis data menggunakan analisis deskriptif </w:t>
      </w:r>
      <w:r w:rsidRPr="00B10AFE">
        <w:rPr>
          <w:rFonts w:ascii="Times New Roman" w:hAnsi="Times New Roman"/>
          <w:sz w:val="24"/>
          <w:szCs w:val="24"/>
        </w:rPr>
        <w:t xml:space="preserve">dan analisis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inferensial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Partial Least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Sequare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(PLS)</w:t>
      </w:r>
      <w:r>
        <w:rPr>
          <w:rFonts w:ascii="Times New Roman" w:hAnsi="Times New Roman"/>
          <w:sz w:val="24"/>
          <w:szCs w:val="24"/>
        </w:rPr>
        <w:t>.</w:t>
      </w:r>
    </w:p>
    <w:p w:rsidR="00736732" w:rsidRPr="00AB4D39" w:rsidRDefault="00736732" w:rsidP="00736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1F5AA0">
        <w:rPr>
          <w:rFonts w:ascii="Times New Roman" w:hAnsi="Times New Roman"/>
          <w:sz w:val="24"/>
          <w:szCs w:val="24"/>
        </w:rPr>
        <w:t>Hasil penelitian ini menunjukkan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modal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B4D39">
        <w:rPr>
          <w:rFonts w:ascii="Times New Roman" w:hAnsi="Times New Roman"/>
          <w:i/>
          <w:sz w:val="24"/>
          <w:szCs w:val="24"/>
          <w:lang w:val="en-US"/>
        </w:rPr>
        <w:t>t-statistics</w:t>
      </w:r>
      <w:r w:rsidRPr="00714870">
        <w:rPr>
          <w:rFonts w:ascii="Times New Roman" w:hAnsi="Times New Roman"/>
          <w:sz w:val="24"/>
          <w:szCs w:val="24"/>
        </w:rPr>
        <w:t>17,132</w:t>
      </w:r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p=5%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B4D39">
        <w:rPr>
          <w:rFonts w:ascii="Times New Roman" w:hAnsi="Times New Roman"/>
          <w:i/>
          <w:sz w:val="24"/>
          <w:szCs w:val="24"/>
          <w:lang w:val="en-US"/>
        </w:rPr>
        <w:t>R-Square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4870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14870">
        <w:rPr>
          <w:rFonts w:ascii="Times New Roman" w:hAnsi="Times New Roman"/>
          <w:sz w:val="24"/>
          <w:szCs w:val="24"/>
        </w:rPr>
        <w:t>1%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modal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B4D39">
        <w:rPr>
          <w:rFonts w:ascii="Times New Roman" w:hAnsi="Times New Roman"/>
          <w:i/>
          <w:sz w:val="24"/>
          <w:szCs w:val="24"/>
          <w:lang w:val="en-US"/>
        </w:rPr>
        <w:t>t-statistics</w:t>
      </w:r>
      <w:r>
        <w:rPr>
          <w:rFonts w:ascii="Times New Roman" w:hAnsi="Times New Roman"/>
          <w:sz w:val="24"/>
          <w:szCs w:val="24"/>
          <w:lang w:val="en-US"/>
        </w:rPr>
        <w:t xml:space="preserve"> 11,188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p=5%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B4D39">
        <w:rPr>
          <w:rFonts w:ascii="Times New Roman" w:hAnsi="Times New Roman"/>
          <w:i/>
          <w:sz w:val="24"/>
          <w:szCs w:val="24"/>
          <w:lang w:val="en-US"/>
        </w:rPr>
        <w:t>R-Square</w:t>
      </w:r>
      <w:r>
        <w:rPr>
          <w:rFonts w:ascii="Times New Roman" w:hAnsi="Times New Roman"/>
          <w:sz w:val="24"/>
          <w:szCs w:val="24"/>
          <w:lang w:val="en-US"/>
        </w:rPr>
        <w:t xml:space="preserve"> 62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,2</w:t>
      </w:r>
      <w:proofErr w:type="gramEnd"/>
      <w:r w:rsidRPr="0071487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F575D" w:rsidRDefault="00736732" w:rsidP="00736732">
      <w:r>
        <w:rPr>
          <w:rFonts w:ascii="Times New Roman" w:hAnsi="Times New Roman"/>
          <w:sz w:val="24"/>
          <w:szCs w:val="24"/>
        </w:rPr>
        <w:t xml:space="preserve">Kesimpulan dalam penelitian ini adalah </w:t>
      </w:r>
      <w:r>
        <w:rPr>
          <w:rFonts w:ascii="Times New Roman" w:hAnsi="Times New Roman"/>
          <w:sz w:val="24"/>
          <w:szCs w:val="24"/>
          <w:lang w:val="en-US"/>
        </w:rPr>
        <w:t xml:space="preserve">modal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pasar</w:t>
      </w:r>
      <w:proofErr w:type="spellEnd"/>
      <w:r>
        <w:rPr>
          <w:rFonts w:ascii="Times New Roman" w:hAnsi="Times New Roman"/>
          <w:sz w:val="24"/>
          <w:szCs w:val="24"/>
        </w:rPr>
        <w:t>. Saran yang berkaitan dengan hasil penelitian ini yaitu : penulis berharap hendaknya</w:t>
      </w:r>
      <w:r w:rsidRPr="009A1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pihak manajemen meningkatkan investasinya dalam modal intelektual agar kinerja yang tercipta lebih maksimal sehingga dapat menarik lebih banyak investor untuk berinvestasi ke perusahaan</w:t>
      </w:r>
    </w:p>
    <w:sectPr w:rsidR="002F575D" w:rsidSect="005E24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36732"/>
    <w:rsid w:val="002F575D"/>
    <w:rsid w:val="005E2430"/>
    <w:rsid w:val="005F0A28"/>
    <w:rsid w:val="0073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32"/>
    <w:pPr>
      <w:spacing w:after="200" w:line="276" w:lineRule="auto"/>
    </w:pPr>
    <w:rPr>
      <w:rFonts w:ascii="Calibri" w:eastAsia="Calibri" w:hAnsi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>UPT Perpustakaan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2012-06-14T03:32:00Z</dcterms:created>
  <dcterms:modified xsi:type="dcterms:W3CDTF">2012-06-14T03:33:00Z</dcterms:modified>
</cp:coreProperties>
</file>